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BA" w:rsidRDefault="00957DBA" w:rsidP="006E395C">
      <w:pPr>
        <w:pStyle w:val="Title"/>
        <w:rPr>
          <w:rFonts w:ascii="Calibri" w:hAnsi="Calibri" w:cs="Arial"/>
          <w:b/>
          <w:sz w:val="32"/>
          <w:u w:val="none"/>
        </w:rPr>
      </w:pPr>
    </w:p>
    <w:p w:rsidR="00957DBA" w:rsidRDefault="00957DBA" w:rsidP="006E395C">
      <w:pPr>
        <w:pStyle w:val="Title"/>
        <w:rPr>
          <w:rFonts w:ascii="Calibri" w:hAnsi="Calibri" w:cs="Arial"/>
          <w:b/>
          <w:sz w:val="32"/>
          <w:u w:val="none"/>
        </w:rPr>
      </w:pPr>
    </w:p>
    <w:p w:rsidR="006E395C" w:rsidRPr="00EA1203" w:rsidRDefault="006E395C" w:rsidP="006E395C">
      <w:pPr>
        <w:pStyle w:val="Title"/>
        <w:rPr>
          <w:rFonts w:ascii="Calibri" w:hAnsi="Calibri" w:cs="Arial"/>
          <w:b/>
          <w:sz w:val="32"/>
          <w:u w:val="none"/>
        </w:rPr>
      </w:pPr>
      <w:r w:rsidRPr="00EA1203">
        <w:rPr>
          <w:rFonts w:ascii="Calibri" w:hAnsi="Calibri" w:cs="Arial"/>
          <w:b/>
          <w:sz w:val="32"/>
          <w:u w:val="none"/>
        </w:rPr>
        <w:t>Kincraig Primary School</w:t>
      </w:r>
      <w:r w:rsidR="000A019A">
        <w:rPr>
          <w:rFonts w:ascii="Calibri" w:hAnsi="Calibri" w:cs="Arial"/>
          <w:b/>
          <w:sz w:val="32"/>
          <w:u w:val="none"/>
        </w:rPr>
        <w:t>, Nursery</w:t>
      </w:r>
      <w:r w:rsidRPr="00EA1203">
        <w:rPr>
          <w:rFonts w:ascii="Calibri" w:hAnsi="Calibri" w:cs="Arial"/>
          <w:b/>
          <w:sz w:val="32"/>
          <w:u w:val="none"/>
        </w:rPr>
        <w:t xml:space="preserve"> and Children’s Centre, Blackpool</w:t>
      </w: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36104D" w:rsidP="006E395C">
      <w:pPr>
        <w:pStyle w:val="Title"/>
        <w:rPr>
          <w:rFonts w:ascii="Arial" w:hAnsi="Arial" w:cs="Arial"/>
          <w:b/>
          <w:sz w:val="32"/>
          <w:u w:val="none"/>
        </w:rPr>
      </w:pPr>
      <w:r w:rsidRPr="00EA1203">
        <w:rPr>
          <w:rFonts w:ascii="Arial" w:hAnsi="Arial" w:cs="Arial"/>
          <w:b/>
          <w:noProof/>
          <w:sz w:val="32"/>
          <w:u w:val="none"/>
          <w:lang w:eastAsia="en-GB"/>
        </w:rPr>
        <w:drawing>
          <wp:anchor distT="0" distB="0" distL="114300" distR="114300" simplePos="0" relativeHeight="251672576" behindDoc="0" locked="0" layoutInCell="1" allowOverlap="1">
            <wp:simplePos x="0" y="0"/>
            <wp:positionH relativeFrom="column">
              <wp:posOffset>2045335</wp:posOffset>
            </wp:positionH>
            <wp:positionV relativeFrom="paragraph">
              <wp:posOffset>57150</wp:posOffset>
            </wp:positionV>
            <wp:extent cx="2165350" cy="1164590"/>
            <wp:effectExtent l="0" t="0" r="6350" b="0"/>
            <wp:wrapNone/>
            <wp:docPr id="185" name="Picture 185" descr="Kincraig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Kincraig_Letterhead"/>
                    <pic:cNvPicPr>
                      <a:picLocks noChangeAspect="1" noChangeArrowheads="1"/>
                    </pic:cNvPicPr>
                  </pic:nvPicPr>
                  <pic:blipFill>
                    <a:blip r:embed="rId8" cstate="hqprint">
                      <a:extLst>
                        <a:ext uri="{28A0092B-C50C-407E-A947-70E740481C1C}">
                          <a14:useLocalDpi xmlns:a14="http://schemas.microsoft.com/office/drawing/2010/main" val="0"/>
                        </a:ext>
                      </a:extLst>
                    </a:blip>
                    <a:srcRect t="12599" r="64618"/>
                    <a:stretch>
                      <a:fillRect/>
                    </a:stretch>
                  </pic:blipFill>
                  <pic:spPr bwMode="auto">
                    <a:xfrm>
                      <a:off x="0" y="0"/>
                      <a:ext cx="2165350" cy="1164590"/>
                    </a:xfrm>
                    <a:prstGeom prst="rect">
                      <a:avLst/>
                    </a:prstGeom>
                    <a:noFill/>
                  </pic:spPr>
                </pic:pic>
              </a:graphicData>
            </a:graphic>
            <wp14:sizeRelH relativeFrom="page">
              <wp14:pctWidth>0</wp14:pctWidth>
            </wp14:sizeRelH>
            <wp14:sizeRelV relativeFrom="page">
              <wp14:pctHeight>0</wp14:pctHeight>
            </wp14:sizeRelV>
          </wp:anchor>
        </w:drawing>
      </w: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Arial" w:hAnsi="Arial" w:cs="Arial"/>
          <w:b/>
          <w:sz w:val="32"/>
          <w:u w:val="none"/>
        </w:rPr>
      </w:pPr>
    </w:p>
    <w:p w:rsidR="006E395C" w:rsidRPr="00EA1203" w:rsidRDefault="006E395C" w:rsidP="006E395C">
      <w:pPr>
        <w:pStyle w:val="Title"/>
        <w:rPr>
          <w:rFonts w:ascii="Calibri" w:hAnsi="Calibri" w:cs="Arial"/>
          <w:b/>
          <w:sz w:val="32"/>
          <w:szCs w:val="32"/>
        </w:rPr>
      </w:pPr>
    </w:p>
    <w:p w:rsidR="006E395C" w:rsidRPr="00EA1203" w:rsidRDefault="006E395C" w:rsidP="006E395C">
      <w:pPr>
        <w:pStyle w:val="Title"/>
        <w:rPr>
          <w:rFonts w:ascii="Calibri" w:hAnsi="Calibri" w:cs="Arial"/>
          <w:b/>
          <w:sz w:val="32"/>
          <w:szCs w:val="32"/>
        </w:rPr>
      </w:pPr>
    </w:p>
    <w:p w:rsidR="006E395C" w:rsidRPr="00EA1203" w:rsidRDefault="006E395C" w:rsidP="006E395C">
      <w:pPr>
        <w:pStyle w:val="Title"/>
        <w:rPr>
          <w:rFonts w:ascii="Calibri" w:hAnsi="Calibri" w:cs="Arial"/>
          <w:b/>
          <w:sz w:val="32"/>
          <w:szCs w:val="32"/>
        </w:rPr>
      </w:pPr>
    </w:p>
    <w:p w:rsidR="006E395C" w:rsidRPr="00EA1203" w:rsidRDefault="006E395C" w:rsidP="006E395C">
      <w:pPr>
        <w:pStyle w:val="Title"/>
        <w:rPr>
          <w:rFonts w:ascii="Calibri" w:hAnsi="Calibri" w:cs="Arial"/>
          <w:b/>
          <w:sz w:val="32"/>
          <w:szCs w:val="32"/>
        </w:rPr>
      </w:pPr>
    </w:p>
    <w:p w:rsidR="006E395C" w:rsidRPr="00EA1203" w:rsidRDefault="006E395C" w:rsidP="006E395C">
      <w:pPr>
        <w:pStyle w:val="Title"/>
        <w:rPr>
          <w:rFonts w:ascii="Calibri" w:hAnsi="Calibri" w:cs="Arial"/>
          <w:b/>
          <w:sz w:val="32"/>
          <w:szCs w:val="32"/>
        </w:rPr>
      </w:pPr>
    </w:p>
    <w:p w:rsidR="006E395C" w:rsidRPr="00EA1203" w:rsidRDefault="006E395C" w:rsidP="006E395C">
      <w:pPr>
        <w:pStyle w:val="Title"/>
        <w:rPr>
          <w:rFonts w:ascii="Calibri" w:hAnsi="Calibri" w:cs="Arial"/>
          <w:b/>
          <w:sz w:val="32"/>
          <w:szCs w:val="32"/>
        </w:rPr>
      </w:pPr>
    </w:p>
    <w:p w:rsidR="006E395C" w:rsidRPr="00EA1203" w:rsidRDefault="006E395C" w:rsidP="006E395C">
      <w:pPr>
        <w:pStyle w:val="Title"/>
        <w:rPr>
          <w:rFonts w:ascii="Calibri" w:hAnsi="Calibri" w:cs="Arial"/>
          <w:b/>
          <w:sz w:val="32"/>
          <w:szCs w:val="32"/>
        </w:rPr>
      </w:pPr>
    </w:p>
    <w:p w:rsidR="006E395C" w:rsidRPr="00EA1203" w:rsidRDefault="006E395C" w:rsidP="006E395C">
      <w:pPr>
        <w:pStyle w:val="Title"/>
        <w:jc w:val="left"/>
        <w:rPr>
          <w:rFonts w:ascii="Calibri" w:hAnsi="Calibri" w:cs="Arial"/>
          <w:b/>
          <w:sz w:val="32"/>
          <w:szCs w:val="32"/>
        </w:rPr>
      </w:pPr>
    </w:p>
    <w:p w:rsidR="006E395C" w:rsidRPr="00EA1203" w:rsidRDefault="006E395C" w:rsidP="006E395C">
      <w:pPr>
        <w:pStyle w:val="Title"/>
        <w:jc w:val="left"/>
        <w:rPr>
          <w:rFonts w:ascii="Calibri" w:hAnsi="Calibri" w:cs="Arial"/>
          <w:b/>
          <w:sz w:val="32"/>
          <w:szCs w:val="32"/>
        </w:rPr>
      </w:pPr>
    </w:p>
    <w:p w:rsidR="006E395C" w:rsidRPr="00EA1203" w:rsidRDefault="006E395C" w:rsidP="006E395C">
      <w:pPr>
        <w:pStyle w:val="Title"/>
        <w:rPr>
          <w:rFonts w:ascii="Calibri" w:hAnsi="Calibri" w:cs="Arial"/>
          <w:b/>
          <w:sz w:val="72"/>
          <w:szCs w:val="32"/>
          <w:u w:val="none"/>
        </w:rPr>
      </w:pPr>
      <w:r w:rsidRPr="00EA1203">
        <w:rPr>
          <w:rFonts w:ascii="Calibri" w:hAnsi="Calibri" w:cs="Arial"/>
          <w:b/>
          <w:sz w:val="72"/>
          <w:szCs w:val="32"/>
          <w:u w:val="none"/>
        </w:rPr>
        <w:t>Pastoral Care &amp; Child Protection Policy</w:t>
      </w:r>
    </w:p>
    <w:p w:rsidR="006E395C" w:rsidRPr="00EA1203" w:rsidRDefault="006E395C" w:rsidP="006E395C">
      <w:pPr>
        <w:pStyle w:val="Title"/>
        <w:rPr>
          <w:rFonts w:ascii="Calibri" w:hAnsi="Calibri" w:cs="Arial"/>
          <w:b/>
          <w:sz w:val="72"/>
          <w:szCs w:val="32"/>
          <w:u w:val="none"/>
        </w:rPr>
      </w:pPr>
    </w:p>
    <w:p w:rsidR="006E395C" w:rsidRPr="00EA1203" w:rsidRDefault="006E395C" w:rsidP="006E395C">
      <w:pPr>
        <w:pStyle w:val="Title"/>
        <w:rPr>
          <w:rFonts w:ascii="Calibri" w:hAnsi="Calibri" w:cs="Arial"/>
          <w:b/>
          <w:sz w:val="72"/>
          <w:szCs w:val="32"/>
          <w:u w:val="none"/>
        </w:rPr>
      </w:pPr>
    </w:p>
    <w:p w:rsidR="006E395C" w:rsidRPr="00EA1203" w:rsidRDefault="006E395C" w:rsidP="006E395C">
      <w:pPr>
        <w:pStyle w:val="Title"/>
        <w:rPr>
          <w:rFonts w:ascii="Calibri" w:hAnsi="Calibri" w:cs="Arial"/>
          <w:b/>
          <w:sz w:val="72"/>
          <w:szCs w:val="32"/>
          <w:u w:val="none"/>
        </w:rPr>
      </w:pPr>
    </w:p>
    <w:p w:rsidR="006E395C" w:rsidRPr="00EA1203" w:rsidRDefault="006E395C" w:rsidP="006E395C">
      <w:pPr>
        <w:pStyle w:val="Title"/>
        <w:rPr>
          <w:rFonts w:ascii="Calibri" w:hAnsi="Calibri" w:cs="Arial"/>
          <w:b/>
          <w:sz w:val="72"/>
          <w:szCs w:val="32"/>
          <w:u w:val="none"/>
        </w:rPr>
      </w:pPr>
    </w:p>
    <w:p w:rsidR="006E395C" w:rsidRPr="00EA1203" w:rsidRDefault="0036104D" w:rsidP="006E395C">
      <w:pPr>
        <w:pStyle w:val="Title"/>
        <w:rPr>
          <w:rFonts w:ascii="Calibri" w:hAnsi="Calibri" w:cs="Arial"/>
          <w:b/>
          <w:sz w:val="72"/>
          <w:szCs w:val="32"/>
          <w:u w:val="none"/>
        </w:rPr>
      </w:pPr>
      <w:r w:rsidRPr="00EA1203">
        <w:rPr>
          <w:rFonts w:ascii="Calibri" w:hAnsi="Calibri" w:cs="Arial"/>
          <w:b/>
          <w:noProof/>
          <w:sz w:val="32"/>
          <w:szCs w:val="32"/>
          <w:lang w:eastAsia="en-GB"/>
        </w:rPr>
        <w:drawing>
          <wp:anchor distT="0" distB="0" distL="114300" distR="114300" simplePos="0" relativeHeight="251671552" behindDoc="0" locked="0" layoutInCell="1" allowOverlap="1">
            <wp:simplePos x="0" y="0"/>
            <wp:positionH relativeFrom="column">
              <wp:posOffset>1725295</wp:posOffset>
            </wp:positionH>
            <wp:positionV relativeFrom="paragraph">
              <wp:posOffset>-188595</wp:posOffset>
            </wp:positionV>
            <wp:extent cx="2165350" cy="1164590"/>
            <wp:effectExtent l="0" t="0" r="6350" b="0"/>
            <wp:wrapTight wrapText="bothSides">
              <wp:wrapPolygon edited="0">
                <wp:start x="0" y="0"/>
                <wp:lineTo x="0" y="21200"/>
                <wp:lineTo x="21473" y="21200"/>
                <wp:lineTo x="21473" y="0"/>
                <wp:lineTo x="0" y="0"/>
              </wp:wrapPolygon>
            </wp:wrapTight>
            <wp:docPr id="184" name="Picture 184" descr="Kincraig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Kincraig_Letterhead"/>
                    <pic:cNvPicPr>
                      <a:picLocks noChangeAspect="1" noChangeArrowheads="1"/>
                    </pic:cNvPicPr>
                  </pic:nvPicPr>
                  <pic:blipFill>
                    <a:blip r:embed="rId8" cstate="hqprint">
                      <a:extLst>
                        <a:ext uri="{28A0092B-C50C-407E-A947-70E740481C1C}">
                          <a14:useLocalDpi xmlns:a14="http://schemas.microsoft.com/office/drawing/2010/main" val="0"/>
                        </a:ext>
                      </a:extLst>
                    </a:blip>
                    <a:srcRect t="12599" r="64618"/>
                    <a:stretch>
                      <a:fillRect/>
                    </a:stretch>
                  </pic:blipFill>
                  <pic:spPr bwMode="auto">
                    <a:xfrm>
                      <a:off x="0" y="0"/>
                      <a:ext cx="2165350" cy="1164590"/>
                    </a:xfrm>
                    <a:prstGeom prst="rect">
                      <a:avLst/>
                    </a:prstGeom>
                    <a:noFill/>
                  </pic:spPr>
                </pic:pic>
              </a:graphicData>
            </a:graphic>
            <wp14:sizeRelH relativeFrom="page">
              <wp14:pctWidth>0</wp14:pctWidth>
            </wp14:sizeRelH>
            <wp14:sizeRelV relativeFrom="page">
              <wp14:pctHeight>0</wp14:pctHeight>
            </wp14:sizeRelV>
          </wp:anchor>
        </w:drawing>
      </w:r>
    </w:p>
    <w:p w:rsidR="003C63C6" w:rsidRPr="00EA1203" w:rsidRDefault="003C63C6" w:rsidP="003C63C6">
      <w:pPr>
        <w:pStyle w:val="Title"/>
        <w:rPr>
          <w:rFonts w:ascii="Calibri" w:hAnsi="Calibri" w:cs="Arial"/>
          <w:b/>
          <w:sz w:val="32"/>
          <w:szCs w:val="32"/>
        </w:rPr>
      </w:pPr>
    </w:p>
    <w:p w:rsidR="003C63C6" w:rsidRPr="00EA1203" w:rsidRDefault="003C63C6" w:rsidP="003C63C6">
      <w:pPr>
        <w:pStyle w:val="Title"/>
        <w:rPr>
          <w:rFonts w:ascii="Calibri" w:hAnsi="Calibri" w:cs="Arial"/>
          <w:b/>
          <w:sz w:val="32"/>
          <w:szCs w:val="32"/>
        </w:rPr>
      </w:pPr>
    </w:p>
    <w:p w:rsidR="003C63C6" w:rsidRPr="00EA1203" w:rsidRDefault="003C63C6" w:rsidP="003C63C6">
      <w:pPr>
        <w:pStyle w:val="Title"/>
        <w:rPr>
          <w:rFonts w:ascii="Calibri" w:hAnsi="Calibri" w:cs="Arial"/>
          <w:b/>
          <w:sz w:val="32"/>
          <w:szCs w:val="32"/>
        </w:rPr>
      </w:pPr>
    </w:p>
    <w:p w:rsidR="003C63C6" w:rsidRPr="00EA1203" w:rsidRDefault="003C63C6" w:rsidP="003C63C6">
      <w:pPr>
        <w:pStyle w:val="Title"/>
        <w:rPr>
          <w:rFonts w:ascii="Calibri" w:hAnsi="Calibri" w:cs="Arial"/>
          <w:b/>
          <w:sz w:val="32"/>
          <w:szCs w:val="32"/>
        </w:rPr>
      </w:pPr>
    </w:p>
    <w:p w:rsidR="003C63C6" w:rsidRPr="00EA1203" w:rsidRDefault="003C63C6" w:rsidP="003C63C6">
      <w:pPr>
        <w:pStyle w:val="Title"/>
        <w:rPr>
          <w:rFonts w:asciiTheme="minorHAnsi" w:hAnsiTheme="minorHAnsi" w:cs="Arial"/>
          <w:b/>
          <w:color w:val="000000"/>
          <w:sz w:val="32"/>
          <w:szCs w:val="32"/>
        </w:rPr>
      </w:pPr>
      <w:r w:rsidRPr="00EA1203">
        <w:rPr>
          <w:rFonts w:asciiTheme="minorHAnsi" w:hAnsiTheme="minorHAnsi" w:cs="Arial"/>
          <w:b/>
          <w:sz w:val="32"/>
          <w:szCs w:val="32"/>
        </w:rPr>
        <w:t>Pastoral Care and Child Protection – POLICY COMPONENT</w:t>
      </w:r>
    </w:p>
    <w:p w:rsidR="003C63C6" w:rsidRPr="00EA1203" w:rsidRDefault="003C63C6" w:rsidP="003C63C6">
      <w:pPr>
        <w:jc w:val="both"/>
        <w:rPr>
          <w:rFonts w:asciiTheme="minorHAnsi" w:hAnsiTheme="minorHAnsi" w:cs="Arial"/>
          <w:sz w:val="24"/>
          <w:szCs w:val="24"/>
        </w:rPr>
      </w:pPr>
    </w:p>
    <w:p w:rsidR="003C63C6" w:rsidRPr="00EA1203" w:rsidRDefault="003C63C6" w:rsidP="003C63C6">
      <w:pPr>
        <w:jc w:val="both"/>
        <w:rPr>
          <w:rFonts w:asciiTheme="minorHAnsi" w:hAnsiTheme="minorHAnsi" w:cs="Arial"/>
          <w:sz w:val="24"/>
          <w:szCs w:val="24"/>
        </w:rPr>
      </w:pPr>
      <w:r w:rsidRPr="00EA1203">
        <w:rPr>
          <w:rFonts w:asciiTheme="minorHAnsi" w:hAnsiTheme="minorHAnsi" w:cs="Arial"/>
          <w:sz w:val="24"/>
          <w:szCs w:val="24"/>
        </w:rPr>
        <w:t>This policy should be read in conjunction with;</w:t>
      </w:r>
    </w:p>
    <w:p w:rsidR="00EC1F70" w:rsidRPr="00EA1203" w:rsidRDefault="00EC1F70" w:rsidP="005A1524">
      <w:pPr>
        <w:numPr>
          <w:ilvl w:val="0"/>
          <w:numId w:val="25"/>
        </w:numPr>
        <w:jc w:val="both"/>
        <w:rPr>
          <w:rFonts w:asciiTheme="minorHAnsi" w:hAnsiTheme="minorHAnsi" w:cs="Arial"/>
          <w:sz w:val="24"/>
          <w:szCs w:val="24"/>
        </w:rPr>
      </w:pPr>
      <w:r w:rsidRPr="00EA1203">
        <w:rPr>
          <w:rFonts w:asciiTheme="minorHAnsi" w:hAnsiTheme="minorHAnsi" w:cs="Arial"/>
          <w:sz w:val="24"/>
          <w:szCs w:val="24"/>
        </w:rPr>
        <w:t>The PAN Lancashire Policy and Procedures for Safeguarding Children</w:t>
      </w:r>
    </w:p>
    <w:p w:rsidR="003C63C6" w:rsidRPr="00A94D8C" w:rsidRDefault="00EC1F70" w:rsidP="005A1524">
      <w:pPr>
        <w:numPr>
          <w:ilvl w:val="0"/>
          <w:numId w:val="25"/>
        </w:numPr>
        <w:jc w:val="both"/>
        <w:rPr>
          <w:rFonts w:asciiTheme="minorHAnsi" w:hAnsiTheme="minorHAnsi" w:cs="Arial"/>
          <w:sz w:val="24"/>
          <w:szCs w:val="24"/>
        </w:rPr>
      </w:pPr>
      <w:r w:rsidRPr="00EA1203">
        <w:rPr>
          <w:rFonts w:asciiTheme="minorHAnsi" w:hAnsiTheme="minorHAnsi" w:cs="Arial"/>
          <w:sz w:val="24"/>
          <w:szCs w:val="24"/>
        </w:rPr>
        <w:t>T</w:t>
      </w:r>
      <w:r w:rsidR="003C63C6" w:rsidRPr="00EA1203">
        <w:rPr>
          <w:rFonts w:asciiTheme="minorHAnsi" w:hAnsiTheme="minorHAnsi" w:cs="Arial"/>
          <w:sz w:val="24"/>
          <w:szCs w:val="24"/>
        </w:rPr>
        <w:t xml:space="preserve">he government document ‘What to do if </w:t>
      </w:r>
      <w:r w:rsidR="003C63C6" w:rsidRPr="00A94D8C">
        <w:rPr>
          <w:rFonts w:asciiTheme="minorHAnsi" w:hAnsiTheme="minorHAnsi" w:cs="Arial"/>
          <w:sz w:val="24"/>
          <w:szCs w:val="24"/>
        </w:rPr>
        <w:t>you are worried a Child is Being Abused’</w:t>
      </w:r>
    </w:p>
    <w:p w:rsidR="00E8287F" w:rsidRPr="00F50495" w:rsidRDefault="00F50495" w:rsidP="005A1524">
      <w:pPr>
        <w:numPr>
          <w:ilvl w:val="0"/>
          <w:numId w:val="25"/>
        </w:numPr>
        <w:jc w:val="both"/>
        <w:rPr>
          <w:rFonts w:asciiTheme="minorHAnsi" w:hAnsiTheme="minorHAnsi" w:cs="Arial"/>
          <w:sz w:val="24"/>
          <w:szCs w:val="24"/>
        </w:rPr>
      </w:pPr>
      <w:r>
        <w:rPr>
          <w:rFonts w:asciiTheme="minorHAnsi" w:hAnsiTheme="minorHAnsi" w:cs="Arial"/>
          <w:sz w:val="24"/>
          <w:szCs w:val="24"/>
        </w:rPr>
        <w:t xml:space="preserve">July 2018 - </w:t>
      </w:r>
      <w:r w:rsidR="00E8287F" w:rsidRPr="00A94D8C">
        <w:rPr>
          <w:rFonts w:asciiTheme="minorHAnsi" w:hAnsiTheme="minorHAnsi" w:cs="Arial"/>
          <w:sz w:val="24"/>
          <w:szCs w:val="24"/>
        </w:rPr>
        <w:t xml:space="preserve">Working Together to Safeguard </w:t>
      </w:r>
      <w:r w:rsidR="00E8287F" w:rsidRPr="00F50495">
        <w:rPr>
          <w:rFonts w:asciiTheme="minorHAnsi" w:hAnsiTheme="minorHAnsi" w:cs="Arial"/>
          <w:sz w:val="24"/>
          <w:szCs w:val="24"/>
        </w:rPr>
        <w:t>Children</w:t>
      </w:r>
      <w:r>
        <w:rPr>
          <w:rFonts w:asciiTheme="minorHAnsi" w:hAnsiTheme="minorHAnsi" w:cs="Arial"/>
          <w:sz w:val="24"/>
          <w:szCs w:val="24"/>
          <w:shd w:val="clear" w:color="auto" w:fill="FFFF00"/>
        </w:rPr>
        <w:t xml:space="preserve"> </w:t>
      </w:r>
    </w:p>
    <w:p w:rsidR="003C63C6" w:rsidRPr="00EA1203" w:rsidRDefault="003C63C6" w:rsidP="005A1524">
      <w:pPr>
        <w:numPr>
          <w:ilvl w:val="0"/>
          <w:numId w:val="25"/>
        </w:numPr>
        <w:jc w:val="both"/>
        <w:rPr>
          <w:rFonts w:asciiTheme="minorHAnsi" w:hAnsiTheme="minorHAnsi" w:cs="Arial"/>
          <w:sz w:val="24"/>
          <w:szCs w:val="24"/>
        </w:rPr>
      </w:pPr>
      <w:r w:rsidRPr="00EA1203">
        <w:rPr>
          <w:rFonts w:asciiTheme="minorHAnsi" w:hAnsiTheme="minorHAnsi" w:cs="Arial"/>
          <w:sz w:val="24"/>
          <w:szCs w:val="24"/>
        </w:rPr>
        <w:t>Safer Working Practices Policy</w:t>
      </w:r>
    </w:p>
    <w:p w:rsidR="003C63C6" w:rsidRPr="00EA1203" w:rsidRDefault="003C63C6" w:rsidP="005A1524">
      <w:pPr>
        <w:numPr>
          <w:ilvl w:val="0"/>
          <w:numId w:val="25"/>
        </w:numPr>
        <w:jc w:val="both"/>
        <w:rPr>
          <w:rFonts w:asciiTheme="minorHAnsi" w:hAnsiTheme="minorHAnsi" w:cs="Arial"/>
          <w:sz w:val="24"/>
          <w:szCs w:val="24"/>
        </w:rPr>
      </w:pPr>
      <w:r w:rsidRPr="00EA1203">
        <w:rPr>
          <w:rFonts w:asciiTheme="minorHAnsi" w:hAnsiTheme="minorHAnsi" w:cs="Arial"/>
          <w:sz w:val="24"/>
          <w:szCs w:val="24"/>
        </w:rPr>
        <w:t>Managing Allegations Policy</w:t>
      </w:r>
    </w:p>
    <w:p w:rsidR="003C63C6" w:rsidRPr="00EA1203" w:rsidRDefault="003C63C6" w:rsidP="005A1524">
      <w:pPr>
        <w:numPr>
          <w:ilvl w:val="0"/>
          <w:numId w:val="25"/>
        </w:numPr>
        <w:jc w:val="both"/>
        <w:rPr>
          <w:rFonts w:asciiTheme="minorHAnsi" w:hAnsiTheme="minorHAnsi" w:cs="Arial"/>
          <w:sz w:val="24"/>
          <w:szCs w:val="24"/>
        </w:rPr>
      </w:pPr>
      <w:r w:rsidRPr="00EA1203">
        <w:rPr>
          <w:rFonts w:asciiTheme="minorHAnsi" w:hAnsiTheme="minorHAnsi" w:cs="Arial"/>
          <w:sz w:val="24"/>
        </w:rPr>
        <w:t>Care and Control Policy</w:t>
      </w:r>
    </w:p>
    <w:p w:rsidR="008E0505" w:rsidRPr="00EA1203" w:rsidRDefault="008E0505" w:rsidP="005A1524">
      <w:pPr>
        <w:numPr>
          <w:ilvl w:val="0"/>
          <w:numId w:val="25"/>
        </w:numPr>
        <w:jc w:val="both"/>
        <w:rPr>
          <w:rFonts w:asciiTheme="minorHAnsi" w:hAnsiTheme="minorHAnsi" w:cs="Arial"/>
          <w:sz w:val="24"/>
          <w:szCs w:val="24"/>
        </w:rPr>
      </w:pPr>
      <w:r w:rsidRPr="00EA1203">
        <w:rPr>
          <w:rFonts w:asciiTheme="minorHAnsi" w:hAnsiTheme="minorHAnsi" w:cs="Arial"/>
          <w:sz w:val="24"/>
        </w:rPr>
        <w:t>Keeping children safe in education (</w:t>
      </w:r>
      <w:r w:rsidR="00E8287F" w:rsidRPr="00EA1203">
        <w:rPr>
          <w:rFonts w:asciiTheme="minorHAnsi" w:hAnsiTheme="minorHAnsi" w:cs="Arial"/>
          <w:sz w:val="24"/>
        </w:rPr>
        <w:t>Sept</w:t>
      </w:r>
      <w:r w:rsidR="00C16902">
        <w:rPr>
          <w:rFonts w:asciiTheme="minorHAnsi" w:hAnsiTheme="minorHAnsi" w:cs="Arial"/>
          <w:sz w:val="24"/>
        </w:rPr>
        <w:t xml:space="preserve"> 2018</w:t>
      </w:r>
      <w:r w:rsidRPr="00EA1203">
        <w:rPr>
          <w:rFonts w:asciiTheme="minorHAnsi" w:hAnsiTheme="minorHAnsi" w:cs="Arial"/>
          <w:sz w:val="24"/>
        </w:rPr>
        <w:t>)</w:t>
      </w:r>
    </w:p>
    <w:p w:rsidR="009D339A" w:rsidRPr="00EA1203" w:rsidRDefault="00F66BB6" w:rsidP="005A1524">
      <w:pPr>
        <w:numPr>
          <w:ilvl w:val="0"/>
          <w:numId w:val="25"/>
        </w:numPr>
        <w:rPr>
          <w:rFonts w:asciiTheme="minorHAnsi" w:hAnsiTheme="minorHAnsi" w:cs="Arial"/>
          <w:sz w:val="24"/>
          <w:szCs w:val="24"/>
        </w:rPr>
      </w:pPr>
      <w:r w:rsidRPr="00EA1203">
        <w:rPr>
          <w:rFonts w:asciiTheme="minorHAnsi" w:hAnsiTheme="minorHAnsi" w:cs="Arial"/>
          <w:sz w:val="24"/>
        </w:rPr>
        <w:t>PREVENT P</w:t>
      </w:r>
      <w:r w:rsidR="009D339A" w:rsidRPr="00EA1203">
        <w:rPr>
          <w:rFonts w:asciiTheme="minorHAnsi" w:hAnsiTheme="minorHAnsi" w:cs="Arial"/>
          <w:sz w:val="24"/>
        </w:rPr>
        <w:t xml:space="preserve">olicy </w:t>
      </w:r>
      <w:r w:rsidRPr="00EA1203">
        <w:rPr>
          <w:rFonts w:asciiTheme="minorHAnsi" w:hAnsiTheme="minorHAnsi" w:cs="Arial"/>
          <w:sz w:val="24"/>
        </w:rPr>
        <w:t>- http://www.lancashiresafeguarding.org.uk/media/4890/CSE-Strategy-Revised-Feb-2015.pdf</w:t>
      </w:r>
    </w:p>
    <w:p w:rsidR="008E0505" w:rsidRPr="00650FB2" w:rsidRDefault="009D7EB8" w:rsidP="005A1524">
      <w:pPr>
        <w:numPr>
          <w:ilvl w:val="0"/>
          <w:numId w:val="25"/>
        </w:numPr>
        <w:jc w:val="both"/>
        <w:rPr>
          <w:rFonts w:asciiTheme="minorHAnsi" w:hAnsiTheme="minorHAnsi" w:cs="Arial"/>
          <w:sz w:val="24"/>
          <w:szCs w:val="24"/>
        </w:rPr>
      </w:pPr>
      <w:r w:rsidRPr="00EA1203">
        <w:rPr>
          <w:rFonts w:asciiTheme="minorHAnsi" w:hAnsiTheme="minorHAnsi" w:cs="Arial"/>
          <w:sz w:val="24"/>
        </w:rPr>
        <w:t>(</w:t>
      </w:r>
      <w:r w:rsidR="00AB4C7E" w:rsidRPr="00EA1203">
        <w:rPr>
          <w:rFonts w:asciiTheme="minorHAnsi" w:hAnsiTheme="minorHAnsi" w:cs="Arial"/>
          <w:b/>
          <w:sz w:val="24"/>
        </w:rPr>
        <w:t>Children’s centre only</w:t>
      </w:r>
      <w:r w:rsidRPr="00EA1203">
        <w:rPr>
          <w:rFonts w:asciiTheme="minorHAnsi" w:hAnsiTheme="minorHAnsi" w:cs="Arial"/>
          <w:b/>
          <w:sz w:val="24"/>
        </w:rPr>
        <w:t>)</w:t>
      </w:r>
      <w:r w:rsidRPr="00EA1203">
        <w:rPr>
          <w:rFonts w:asciiTheme="minorHAnsi" w:hAnsiTheme="minorHAnsi" w:cs="Arial"/>
          <w:sz w:val="24"/>
        </w:rPr>
        <w:t xml:space="preserve"> </w:t>
      </w:r>
      <w:r w:rsidR="00F50495">
        <w:rPr>
          <w:rFonts w:asciiTheme="minorHAnsi" w:hAnsiTheme="minorHAnsi" w:cs="Arial"/>
          <w:sz w:val="24"/>
        </w:rPr>
        <w:t xml:space="preserve">Feb 2018 - </w:t>
      </w:r>
      <w:r w:rsidR="008E0505" w:rsidRPr="00EA1203">
        <w:rPr>
          <w:rFonts w:asciiTheme="minorHAnsi" w:hAnsiTheme="minorHAnsi" w:cs="Arial"/>
          <w:sz w:val="24"/>
        </w:rPr>
        <w:t>Blackpool Children’</w:t>
      </w:r>
      <w:r w:rsidR="00656533">
        <w:rPr>
          <w:rFonts w:asciiTheme="minorHAnsi" w:hAnsiTheme="minorHAnsi" w:cs="Arial"/>
          <w:sz w:val="24"/>
        </w:rPr>
        <w:t xml:space="preserve">s Centres Record Keeping Policy and Procedures </w:t>
      </w:r>
    </w:p>
    <w:p w:rsidR="00650FB2" w:rsidRPr="001A4103" w:rsidRDefault="00650FB2" w:rsidP="005A1524">
      <w:pPr>
        <w:numPr>
          <w:ilvl w:val="0"/>
          <w:numId w:val="25"/>
        </w:numPr>
        <w:jc w:val="both"/>
        <w:rPr>
          <w:rFonts w:asciiTheme="minorHAnsi" w:hAnsiTheme="minorHAnsi" w:cs="Arial"/>
          <w:sz w:val="24"/>
          <w:szCs w:val="24"/>
        </w:rPr>
      </w:pPr>
      <w:r>
        <w:rPr>
          <w:rFonts w:asciiTheme="minorHAnsi" w:hAnsiTheme="minorHAnsi" w:cs="Arial"/>
          <w:sz w:val="24"/>
        </w:rPr>
        <w:t>School behaviour policy</w:t>
      </w:r>
    </w:p>
    <w:p w:rsidR="001A4103" w:rsidRPr="001A4103" w:rsidRDefault="001A4103" w:rsidP="005A1524">
      <w:pPr>
        <w:numPr>
          <w:ilvl w:val="0"/>
          <w:numId w:val="25"/>
        </w:numPr>
        <w:jc w:val="both"/>
        <w:rPr>
          <w:rFonts w:asciiTheme="minorHAnsi" w:hAnsiTheme="minorHAnsi" w:cs="Arial"/>
          <w:sz w:val="24"/>
          <w:szCs w:val="24"/>
        </w:rPr>
      </w:pPr>
      <w:r>
        <w:rPr>
          <w:rFonts w:asciiTheme="minorHAnsi" w:hAnsiTheme="minorHAnsi" w:cs="Arial"/>
          <w:sz w:val="24"/>
        </w:rPr>
        <w:t>School policy for Children Missing in Education</w:t>
      </w:r>
    </w:p>
    <w:p w:rsidR="001A4103" w:rsidRPr="00267754" w:rsidRDefault="001A4103" w:rsidP="005A1524">
      <w:pPr>
        <w:numPr>
          <w:ilvl w:val="0"/>
          <w:numId w:val="25"/>
        </w:numPr>
        <w:jc w:val="both"/>
        <w:rPr>
          <w:rFonts w:asciiTheme="minorHAnsi" w:hAnsiTheme="minorHAnsi" w:cs="Arial"/>
          <w:sz w:val="24"/>
          <w:szCs w:val="24"/>
        </w:rPr>
      </w:pPr>
      <w:r>
        <w:rPr>
          <w:rFonts w:asciiTheme="minorHAnsi" w:hAnsiTheme="minorHAnsi" w:cs="Arial"/>
          <w:sz w:val="24"/>
        </w:rPr>
        <w:t>Staff code of conduct</w:t>
      </w:r>
    </w:p>
    <w:p w:rsidR="00267754" w:rsidRPr="00F50495" w:rsidRDefault="00267754" w:rsidP="005A1524">
      <w:pPr>
        <w:numPr>
          <w:ilvl w:val="0"/>
          <w:numId w:val="25"/>
        </w:numPr>
        <w:jc w:val="both"/>
        <w:rPr>
          <w:rFonts w:asciiTheme="minorHAnsi" w:hAnsiTheme="minorHAnsi" w:cs="Arial"/>
          <w:sz w:val="24"/>
          <w:szCs w:val="24"/>
        </w:rPr>
      </w:pPr>
      <w:r>
        <w:rPr>
          <w:rFonts w:asciiTheme="minorHAnsi" w:hAnsiTheme="minorHAnsi" w:cs="Arial"/>
          <w:sz w:val="24"/>
        </w:rPr>
        <w:t>School SEND policy</w:t>
      </w:r>
    </w:p>
    <w:p w:rsidR="003C63C6" w:rsidRPr="00EA1203" w:rsidRDefault="003C63C6" w:rsidP="003C63C6">
      <w:pPr>
        <w:jc w:val="both"/>
        <w:rPr>
          <w:rFonts w:asciiTheme="minorHAnsi" w:hAnsiTheme="minorHAnsi" w:cs="Arial"/>
          <w:sz w:val="24"/>
          <w:szCs w:val="24"/>
        </w:rPr>
      </w:pPr>
    </w:p>
    <w:p w:rsidR="009D339A" w:rsidRPr="00EA1203" w:rsidRDefault="003C63C6" w:rsidP="003C63C6">
      <w:pPr>
        <w:pStyle w:val="BodyText"/>
        <w:rPr>
          <w:rFonts w:asciiTheme="minorHAnsi" w:hAnsiTheme="minorHAnsi" w:cs="Arial"/>
          <w:color w:val="auto"/>
          <w:sz w:val="24"/>
          <w:szCs w:val="24"/>
        </w:rPr>
      </w:pPr>
      <w:r w:rsidRPr="00EA1203">
        <w:rPr>
          <w:rFonts w:asciiTheme="minorHAnsi" w:hAnsiTheme="minorHAnsi" w:cs="Arial"/>
          <w:color w:val="auto"/>
          <w:sz w:val="24"/>
          <w:szCs w:val="24"/>
        </w:rPr>
        <w:t>The Blackpool Policy is based on the principles contained within the United Nations Convention on the Rights of the Child 1989, the European Convention of Human Rights, the Human Rights Act 1998, the Children Act 1989 and 2004 and the government document Working Tog</w:t>
      </w:r>
      <w:r w:rsidR="00F66BB6" w:rsidRPr="00EA1203">
        <w:rPr>
          <w:rFonts w:asciiTheme="minorHAnsi" w:hAnsiTheme="minorHAnsi" w:cs="Arial"/>
          <w:color w:val="auto"/>
          <w:sz w:val="24"/>
          <w:szCs w:val="24"/>
        </w:rPr>
        <w:t xml:space="preserve">ether to Safeguard Children </w:t>
      </w:r>
      <w:r w:rsidR="00F66BB6" w:rsidRPr="00F50495">
        <w:rPr>
          <w:rFonts w:asciiTheme="minorHAnsi" w:hAnsiTheme="minorHAnsi" w:cs="Arial"/>
          <w:color w:val="auto"/>
          <w:sz w:val="24"/>
          <w:szCs w:val="24"/>
        </w:rPr>
        <w:t>201</w:t>
      </w:r>
      <w:r w:rsidR="007D7DC3" w:rsidRPr="00F50495">
        <w:rPr>
          <w:rFonts w:asciiTheme="minorHAnsi" w:hAnsiTheme="minorHAnsi" w:cs="Arial"/>
          <w:color w:val="auto"/>
          <w:sz w:val="24"/>
          <w:szCs w:val="24"/>
        </w:rPr>
        <w:t>8</w:t>
      </w:r>
      <w:r w:rsidRPr="00F50495">
        <w:rPr>
          <w:rFonts w:asciiTheme="minorHAnsi" w:hAnsiTheme="minorHAnsi" w:cs="Arial"/>
          <w:color w:val="auto"/>
          <w:sz w:val="24"/>
          <w:szCs w:val="24"/>
        </w:rPr>
        <w:t>.</w:t>
      </w:r>
      <w:r w:rsidRPr="00EA1203">
        <w:rPr>
          <w:rFonts w:asciiTheme="minorHAnsi" w:hAnsiTheme="minorHAnsi" w:cs="Arial"/>
          <w:color w:val="auto"/>
          <w:sz w:val="24"/>
          <w:szCs w:val="24"/>
        </w:rPr>
        <w:t xml:space="preserve"> </w:t>
      </w:r>
      <w:r w:rsidR="009D339A" w:rsidRPr="00EA1203">
        <w:rPr>
          <w:rFonts w:asciiTheme="minorHAnsi" w:hAnsiTheme="minorHAnsi" w:cs="Arial"/>
          <w:color w:val="auto"/>
          <w:sz w:val="24"/>
          <w:szCs w:val="24"/>
        </w:rPr>
        <w:t xml:space="preserve">The guidance reflects, ‘Keeping </w:t>
      </w:r>
      <w:r w:rsidR="00C16902">
        <w:rPr>
          <w:rFonts w:asciiTheme="minorHAnsi" w:hAnsiTheme="minorHAnsi" w:cs="Arial"/>
          <w:color w:val="auto"/>
          <w:sz w:val="24"/>
          <w:szCs w:val="24"/>
        </w:rPr>
        <w:t>Children Safe in Education’ 2018</w:t>
      </w:r>
      <w:r w:rsidR="009D339A" w:rsidRPr="00EA1203">
        <w:rPr>
          <w:rFonts w:asciiTheme="minorHAnsi" w:hAnsiTheme="minorHAnsi" w:cs="Arial"/>
          <w:color w:val="auto"/>
          <w:sz w:val="24"/>
          <w:szCs w:val="24"/>
        </w:rPr>
        <w:t xml:space="preserve"> and our responsibilities with regard to the Prevent Strategy</w:t>
      </w:r>
      <w:r w:rsidR="0078160B">
        <w:rPr>
          <w:rFonts w:asciiTheme="minorHAnsi" w:hAnsiTheme="minorHAnsi" w:cs="Arial"/>
          <w:color w:val="auto"/>
          <w:sz w:val="24"/>
          <w:szCs w:val="24"/>
        </w:rPr>
        <w:t xml:space="preserve"> 2015</w:t>
      </w:r>
      <w:r w:rsidR="009D339A" w:rsidRPr="00EA1203">
        <w:rPr>
          <w:rFonts w:asciiTheme="minorHAnsi" w:hAnsiTheme="minorHAnsi" w:cs="Arial"/>
          <w:color w:val="auto"/>
          <w:sz w:val="24"/>
          <w:szCs w:val="24"/>
        </w:rPr>
        <w:t xml:space="preserve">.    </w:t>
      </w:r>
    </w:p>
    <w:p w:rsidR="009D339A" w:rsidRPr="00EA1203" w:rsidRDefault="009D339A" w:rsidP="003C63C6">
      <w:pPr>
        <w:pStyle w:val="BodyText"/>
        <w:rPr>
          <w:rFonts w:asciiTheme="minorHAnsi" w:hAnsiTheme="minorHAnsi" w:cs="Arial"/>
          <w:color w:val="auto"/>
          <w:sz w:val="24"/>
          <w:szCs w:val="24"/>
        </w:rPr>
      </w:pPr>
    </w:p>
    <w:p w:rsidR="003C63C6" w:rsidRPr="00EA1203" w:rsidRDefault="003C63C6" w:rsidP="003C63C6">
      <w:pPr>
        <w:pStyle w:val="BodyText"/>
        <w:rPr>
          <w:rFonts w:asciiTheme="minorHAnsi" w:hAnsiTheme="minorHAnsi" w:cs="Arial"/>
          <w:color w:val="auto"/>
          <w:sz w:val="24"/>
          <w:szCs w:val="24"/>
        </w:rPr>
      </w:pPr>
      <w:r w:rsidRPr="00EA1203">
        <w:rPr>
          <w:rFonts w:asciiTheme="minorHAnsi" w:hAnsiTheme="minorHAnsi" w:cs="Arial"/>
          <w:color w:val="auto"/>
          <w:sz w:val="24"/>
          <w:szCs w:val="24"/>
        </w:rPr>
        <w:t xml:space="preserve">In this it states: </w:t>
      </w:r>
    </w:p>
    <w:p w:rsidR="009D339A" w:rsidRPr="00EA1203" w:rsidRDefault="009D339A" w:rsidP="003C63C6">
      <w:pPr>
        <w:pStyle w:val="BodyText"/>
        <w:rPr>
          <w:rFonts w:asciiTheme="minorHAnsi" w:hAnsiTheme="minorHAnsi" w:cs="Arial"/>
          <w:color w:val="auto"/>
          <w:sz w:val="24"/>
          <w:szCs w:val="24"/>
        </w:rPr>
      </w:pPr>
    </w:p>
    <w:p w:rsidR="009D339A" w:rsidRPr="00EA1203" w:rsidRDefault="009D339A" w:rsidP="009D339A">
      <w:pPr>
        <w:pStyle w:val="BodyText"/>
        <w:rPr>
          <w:rFonts w:asciiTheme="minorHAnsi" w:hAnsiTheme="minorHAnsi" w:cs="Arial"/>
          <w:color w:val="auto"/>
          <w:sz w:val="24"/>
          <w:szCs w:val="24"/>
        </w:rPr>
      </w:pPr>
      <w:r w:rsidRPr="00EA1203">
        <w:rPr>
          <w:rFonts w:asciiTheme="minorHAnsi" w:hAnsiTheme="minorHAnsi" w:cs="Arial"/>
          <w:color w:val="auto"/>
          <w:sz w:val="24"/>
          <w:szCs w:val="24"/>
        </w:rPr>
        <w:t>Safeguarding and promoting the welfare of children is defined as:</w:t>
      </w:r>
    </w:p>
    <w:p w:rsidR="009D339A" w:rsidRPr="00EA1203" w:rsidRDefault="009D339A" w:rsidP="009D339A">
      <w:pPr>
        <w:pStyle w:val="BodyText"/>
        <w:rPr>
          <w:rFonts w:asciiTheme="minorHAnsi" w:hAnsiTheme="minorHAnsi" w:cs="Arial"/>
          <w:color w:val="auto"/>
          <w:sz w:val="24"/>
          <w:szCs w:val="24"/>
        </w:rPr>
      </w:pPr>
      <w:r w:rsidRPr="00EA1203">
        <w:rPr>
          <w:rFonts w:asciiTheme="minorHAnsi" w:hAnsiTheme="minorHAnsi" w:cs="Arial"/>
          <w:color w:val="auto"/>
          <w:sz w:val="24"/>
          <w:szCs w:val="24"/>
        </w:rPr>
        <w:t>•</w:t>
      </w:r>
      <w:r w:rsidRPr="00EA1203">
        <w:rPr>
          <w:rFonts w:asciiTheme="minorHAnsi" w:hAnsiTheme="minorHAnsi" w:cs="Arial"/>
          <w:color w:val="auto"/>
          <w:sz w:val="24"/>
          <w:szCs w:val="24"/>
        </w:rPr>
        <w:tab/>
        <w:t>Protecting children from maltreatment;</w:t>
      </w:r>
    </w:p>
    <w:p w:rsidR="00F66BB6" w:rsidRPr="00EA1203" w:rsidRDefault="009D339A" w:rsidP="00F66BB6">
      <w:pPr>
        <w:pStyle w:val="BodyText"/>
        <w:rPr>
          <w:rFonts w:asciiTheme="minorHAnsi" w:hAnsiTheme="minorHAnsi" w:cs="Arial"/>
          <w:color w:val="auto"/>
          <w:sz w:val="24"/>
          <w:szCs w:val="24"/>
        </w:rPr>
      </w:pPr>
      <w:r w:rsidRPr="00EA1203">
        <w:rPr>
          <w:rFonts w:asciiTheme="minorHAnsi" w:hAnsiTheme="minorHAnsi" w:cs="Arial"/>
          <w:color w:val="auto"/>
          <w:sz w:val="24"/>
          <w:szCs w:val="24"/>
        </w:rPr>
        <w:t>•</w:t>
      </w:r>
      <w:r w:rsidRPr="00EA1203">
        <w:rPr>
          <w:rFonts w:asciiTheme="minorHAnsi" w:hAnsiTheme="minorHAnsi" w:cs="Arial"/>
          <w:color w:val="auto"/>
          <w:sz w:val="24"/>
          <w:szCs w:val="24"/>
        </w:rPr>
        <w:tab/>
        <w:t>Preventing impairment of children’s health or development;</w:t>
      </w:r>
    </w:p>
    <w:p w:rsidR="009D339A" w:rsidRPr="00EA1203" w:rsidRDefault="009D339A" w:rsidP="005D3CA2">
      <w:pPr>
        <w:pStyle w:val="BodyText"/>
        <w:numPr>
          <w:ilvl w:val="0"/>
          <w:numId w:val="39"/>
        </w:numPr>
        <w:rPr>
          <w:rFonts w:asciiTheme="minorHAnsi" w:hAnsiTheme="minorHAnsi" w:cs="Arial"/>
          <w:color w:val="auto"/>
          <w:sz w:val="24"/>
          <w:szCs w:val="24"/>
        </w:rPr>
      </w:pPr>
      <w:r w:rsidRPr="00EA1203">
        <w:rPr>
          <w:rFonts w:asciiTheme="minorHAnsi" w:hAnsiTheme="minorHAnsi" w:cs="Arial"/>
          <w:color w:val="auto"/>
          <w:sz w:val="24"/>
          <w:szCs w:val="24"/>
        </w:rPr>
        <w:t>Ensuring that children are growing up in circumstances consis</w:t>
      </w:r>
      <w:r w:rsidR="00F66BB6" w:rsidRPr="00EA1203">
        <w:rPr>
          <w:rFonts w:asciiTheme="minorHAnsi" w:hAnsiTheme="minorHAnsi" w:cs="Arial"/>
          <w:color w:val="auto"/>
          <w:sz w:val="24"/>
          <w:szCs w:val="24"/>
        </w:rPr>
        <w:t xml:space="preserve">tent with the provision of safe    </w:t>
      </w:r>
      <w:r w:rsidRPr="00EA1203">
        <w:rPr>
          <w:rFonts w:asciiTheme="minorHAnsi" w:hAnsiTheme="minorHAnsi" w:cs="Arial"/>
          <w:color w:val="auto"/>
          <w:sz w:val="24"/>
          <w:szCs w:val="24"/>
        </w:rPr>
        <w:t>and effective care;</w:t>
      </w:r>
    </w:p>
    <w:p w:rsidR="009D339A" w:rsidRPr="00EA1203" w:rsidRDefault="009D339A" w:rsidP="009D339A">
      <w:pPr>
        <w:pStyle w:val="BodyText"/>
        <w:rPr>
          <w:rFonts w:asciiTheme="minorHAnsi" w:hAnsiTheme="minorHAnsi" w:cs="Arial"/>
          <w:color w:val="auto"/>
          <w:sz w:val="24"/>
          <w:szCs w:val="24"/>
        </w:rPr>
      </w:pPr>
      <w:r w:rsidRPr="00EA1203">
        <w:rPr>
          <w:rFonts w:asciiTheme="minorHAnsi" w:hAnsiTheme="minorHAnsi" w:cs="Arial"/>
          <w:color w:val="auto"/>
          <w:sz w:val="24"/>
          <w:szCs w:val="24"/>
        </w:rPr>
        <w:t>•</w:t>
      </w:r>
      <w:r w:rsidRPr="00EA1203">
        <w:rPr>
          <w:rFonts w:asciiTheme="minorHAnsi" w:hAnsiTheme="minorHAnsi" w:cs="Arial"/>
          <w:color w:val="auto"/>
          <w:sz w:val="24"/>
          <w:szCs w:val="24"/>
        </w:rPr>
        <w:tab/>
        <w:t>To try and enable children to have optimum life chances and to enter adulthood successfully.</w:t>
      </w:r>
    </w:p>
    <w:p w:rsidR="009D339A" w:rsidRPr="00EA1203" w:rsidRDefault="009D339A" w:rsidP="009D339A">
      <w:pPr>
        <w:pStyle w:val="BodyText"/>
        <w:rPr>
          <w:rFonts w:asciiTheme="minorHAnsi" w:hAnsiTheme="minorHAnsi" w:cs="Arial"/>
          <w:color w:val="auto"/>
          <w:sz w:val="24"/>
          <w:szCs w:val="24"/>
        </w:rPr>
      </w:pPr>
    </w:p>
    <w:p w:rsidR="009D339A" w:rsidRPr="00EA1203" w:rsidRDefault="009D339A" w:rsidP="009D339A">
      <w:pPr>
        <w:pStyle w:val="BodyText"/>
        <w:rPr>
          <w:rFonts w:asciiTheme="minorHAnsi" w:hAnsiTheme="minorHAnsi" w:cs="Arial"/>
          <w:color w:val="auto"/>
          <w:sz w:val="24"/>
          <w:szCs w:val="24"/>
        </w:rPr>
      </w:pPr>
      <w:r w:rsidRPr="00EA1203">
        <w:rPr>
          <w:rFonts w:asciiTheme="minorHAnsi" w:hAnsiTheme="minorHAnsi" w:cs="Arial"/>
          <w:color w:val="auto"/>
          <w:sz w:val="24"/>
          <w:szCs w:val="24"/>
        </w:rPr>
        <w:t>Child Protection is a part of safeguarding and promoting welfare. This refers to the activity that is undertaken to protect specific children who are suffering, or are likely to suffer, significant harm.</w:t>
      </w:r>
    </w:p>
    <w:p w:rsidR="009D339A" w:rsidRPr="00EA1203" w:rsidRDefault="009D339A" w:rsidP="009D339A">
      <w:pPr>
        <w:pStyle w:val="BodyText"/>
        <w:rPr>
          <w:rFonts w:asciiTheme="minorHAnsi" w:hAnsiTheme="minorHAnsi" w:cs="Arial"/>
          <w:color w:val="auto"/>
          <w:sz w:val="24"/>
          <w:szCs w:val="24"/>
        </w:rPr>
      </w:pPr>
    </w:p>
    <w:p w:rsidR="009D339A" w:rsidRPr="00EA1203" w:rsidRDefault="009D339A" w:rsidP="009D339A">
      <w:pPr>
        <w:pStyle w:val="BodyText"/>
        <w:rPr>
          <w:rFonts w:asciiTheme="minorHAnsi" w:hAnsiTheme="minorHAnsi" w:cs="Arial"/>
          <w:color w:val="auto"/>
          <w:sz w:val="24"/>
          <w:szCs w:val="24"/>
        </w:rPr>
      </w:pPr>
      <w:r w:rsidRPr="00EA1203">
        <w:rPr>
          <w:rFonts w:asciiTheme="minorHAnsi" w:hAnsiTheme="minorHAnsi" w:cs="Arial"/>
          <w:color w:val="auto"/>
          <w:sz w:val="24"/>
          <w:szCs w:val="24"/>
        </w:rPr>
        <w:lastRenderedPageBreak/>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p>
    <w:p w:rsidR="009D339A" w:rsidRPr="00EA1203" w:rsidRDefault="009D339A" w:rsidP="009D339A">
      <w:pPr>
        <w:pStyle w:val="BodyText"/>
        <w:rPr>
          <w:rFonts w:asciiTheme="minorHAnsi" w:hAnsiTheme="minorHAnsi" w:cs="Arial"/>
          <w:color w:val="auto"/>
          <w:sz w:val="24"/>
          <w:szCs w:val="24"/>
        </w:rPr>
      </w:pPr>
    </w:p>
    <w:p w:rsidR="009D339A" w:rsidRPr="00EA1203" w:rsidRDefault="009D339A" w:rsidP="009D339A">
      <w:pPr>
        <w:pStyle w:val="BodyText"/>
        <w:rPr>
          <w:rFonts w:asciiTheme="minorHAnsi" w:hAnsiTheme="minorHAnsi" w:cs="Arial"/>
          <w:color w:val="auto"/>
          <w:sz w:val="24"/>
          <w:szCs w:val="24"/>
        </w:rPr>
      </w:pPr>
      <w:r w:rsidRPr="00EA1203">
        <w:rPr>
          <w:rFonts w:asciiTheme="minorHAnsi" w:hAnsiTheme="minorHAnsi" w:cs="Arial"/>
          <w:color w:val="auto"/>
          <w:sz w:val="24"/>
          <w:szCs w:val="24"/>
        </w:rPr>
        <w:t>All procedures within this policy are in keeping with all of the above.</w:t>
      </w:r>
    </w:p>
    <w:p w:rsidR="003C63C6" w:rsidRPr="00EA1203" w:rsidRDefault="003C63C6">
      <w:pPr>
        <w:rPr>
          <w:rFonts w:asciiTheme="minorHAnsi" w:hAnsiTheme="minorHAnsi" w:cs="Arial"/>
          <w:sz w:val="24"/>
          <w:szCs w:val="24"/>
        </w:rPr>
      </w:pPr>
    </w:p>
    <w:p w:rsidR="003C63C6" w:rsidRPr="00EA1203" w:rsidRDefault="003C63C6">
      <w:pPr>
        <w:pStyle w:val="Subtitle"/>
        <w:rPr>
          <w:rFonts w:asciiTheme="minorHAnsi" w:hAnsiTheme="minorHAnsi" w:cs="Arial"/>
          <w:b/>
          <w:u w:val="single"/>
        </w:rPr>
      </w:pPr>
      <w:r w:rsidRPr="00EA1203">
        <w:rPr>
          <w:rFonts w:asciiTheme="minorHAnsi" w:hAnsiTheme="minorHAnsi" w:cs="Arial"/>
          <w:b/>
          <w:u w:val="single"/>
        </w:rPr>
        <w:t>Philosophy</w:t>
      </w:r>
    </w:p>
    <w:p w:rsidR="003C63C6" w:rsidRPr="00EA1203" w:rsidRDefault="003C63C6">
      <w:pPr>
        <w:rPr>
          <w:rFonts w:asciiTheme="minorHAnsi" w:hAnsiTheme="minorHAnsi" w:cs="Arial"/>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In order to maximise the potential for effective Pastoral Care and Child Protection procedures it is vital that there is one coherent policy and consistent procedures for all children within Kincraig Primary School and Children’s Centre.</w:t>
      </w:r>
    </w:p>
    <w:p w:rsidR="003C63C6" w:rsidRPr="00EA1203" w:rsidRDefault="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Pastoral care is the responsibility of all adults involved in our community, employees, students, volunteers, representatives of other agencies and governors.</w:t>
      </w:r>
    </w:p>
    <w:p w:rsidR="003C63C6" w:rsidRPr="00EA1203" w:rsidRDefault="003C63C6">
      <w:pPr>
        <w:pStyle w:val="BodyText"/>
        <w:rPr>
          <w:rFonts w:asciiTheme="minorHAnsi" w:hAnsiTheme="minorHAnsi" w:cs="Arial"/>
          <w:color w:val="auto"/>
          <w:sz w:val="24"/>
        </w:rPr>
      </w:pPr>
    </w:p>
    <w:p w:rsidR="003C63C6" w:rsidRPr="00EA1203" w:rsidRDefault="003C63C6">
      <w:pPr>
        <w:pStyle w:val="BodyText"/>
        <w:rPr>
          <w:rFonts w:asciiTheme="minorHAnsi" w:hAnsiTheme="minorHAnsi" w:cs="Arial"/>
          <w:color w:val="auto"/>
          <w:sz w:val="24"/>
        </w:rPr>
      </w:pPr>
      <w:r w:rsidRPr="00EA1203">
        <w:rPr>
          <w:rFonts w:asciiTheme="minorHAnsi" w:hAnsiTheme="minorHAnsi" w:cs="Arial"/>
          <w:color w:val="auto"/>
          <w:sz w:val="24"/>
        </w:rPr>
        <w:t>Pastoral care is concerned with promoting the moral, social, physical and emotional well-being of children. This is best achieved in an environment in which children can grow in confidence, personal awareness and in self-esteem. Pastoral care incorporates Child Protection.</w:t>
      </w:r>
    </w:p>
    <w:p w:rsidR="003C63C6" w:rsidRPr="00EA1203" w:rsidRDefault="003C63C6">
      <w:pPr>
        <w:pStyle w:val="BodyText"/>
        <w:rPr>
          <w:rFonts w:asciiTheme="minorHAnsi" w:hAnsiTheme="minorHAnsi" w:cs="Arial"/>
          <w:color w:val="auto"/>
          <w:sz w:val="24"/>
        </w:rPr>
      </w:pPr>
    </w:p>
    <w:p w:rsidR="003C63C6"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Child Protection is concerned with protecting from, being alert to and making appropriate responses to, possibilities of child abuse. Proactive pastoral care of children helps to strengthen a child’s ability to prevent and/or report abuse.</w:t>
      </w:r>
    </w:p>
    <w:p w:rsidR="00C8022F" w:rsidRDefault="00C8022F" w:rsidP="003C63C6">
      <w:pPr>
        <w:pStyle w:val="BodyText"/>
        <w:rPr>
          <w:rFonts w:asciiTheme="minorHAnsi" w:hAnsiTheme="minorHAnsi" w:cs="Arial"/>
          <w:color w:val="auto"/>
          <w:sz w:val="24"/>
        </w:rPr>
      </w:pPr>
    </w:p>
    <w:p w:rsidR="00C8022F" w:rsidRPr="00EA1203" w:rsidRDefault="00C8022F" w:rsidP="003C63C6">
      <w:pPr>
        <w:pStyle w:val="BodyText"/>
        <w:rPr>
          <w:rFonts w:asciiTheme="minorHAnsi" w:hAnsiTheme="minorHAnsi" w:cs="Arial"/>
          <w:color w:val="auto"/>
          <w:sz w:val="24"/>
        </w:rPr>
      </w:pPr>
      <w:r>
        <w:rPr>
          <w:rFonts w:asciiTheme="minorHAnsi" w:hAnsiTheme="minorHAnsi" w:cs="Arial"/>
          <w:color w:val="auto"/>
          <w:sz w:val="24"/>
        </w:rPr>
        <w:t>Staff are also aware that children with special educational needs and disabilities can face additional safeguarding challenges.</w:t>
      </w:r>
    </w:p>
    <w:p w:rsidR="003C63C6" w:rsidRPr="00EA1203" w:rsidRDefault="003C63C6">
      <w:pPr>
        <w:pStyle w:val="BodyText"/>
        <w:rPr>
          <w:rFonts w:asciiTheme="minorHAnsi" w:hAnsiTheme="minorHAnsi" w:cs="Arial"/>
          <w:color w:val="auto"/>
          <w:sz w:val="24"/>
        </w:rPr>
      </w:pPr>
    </w:p>
    <w:p w:rsidR="003C63C6" w:rsidRPr="00EA1203" w:rsidRDefault="003C63C6">
      <w:pPr>
        <w:pStyle w:val="BodyText"/>
        <w:rPr>
          <w:rFonts w:asciiTheme="minorHAnsi" w:hAnsiTheme="minorHAnsi" w:cs="Arial"/>
          <w:color w:val="auto"/>
          <w:sz w:val="24"/>
        </w:rPr>
      </w:pPr>
    </w:p>
    <w:p w:rsidR="003C63C6" w:rsidRPr="00EA1203" w:rsidRDefault="003C63C6">
      <w:pPr>
        <w:pStyle w:val="BodyText"/>
        <w:rPr>
          <w:rFonts w:asciiTheme="minorHAnsi" w:hAnsiTheme="minorHAnsi" w:cs="Arial"/>
          <w:b/>
          <w:color w:val="auto"/>
        </w:rPr>
      </w:pPr>
      <w:r w:rsidRPr="00EA1203">
        <w:rPr>
          <w:rFonts w:asciiTheme="minorHAnsi" w:hAnsiTheme="minorHAnsi" w:cs="Arial"/>
          <w:color w:val="auto"/>
          <w:sz w:val="24"/>
        </w:rPr>
        <w:t xml:space="preserve"> </w:t>
      </w:r>
      <w:r w:rsidRPr="00EA1203">
        <w:rPr>
          <w:rFonts w:asciiTheme="minorHAnsi" w:hAnsiTheme="minorHAnsi" w:cs="Arial"/>
          <w:b/>
          <w:color w:val="auto"/>
          <w:u w:val="single"/>
        </w:rPr>
        <w:t>Aims</w:t>
      </w:r>
    </w:p>
    <w:p w:rsidR="003C63C6" w:rsidRPr="00EA1203" w:rsidRDefault="003C63C6">
      <w:pPr>
        <w:pStyle w:val="BodyText"/>
        <w:rPr>
          <w:rFonts w:asciiTheme="minorHAnsi" w:hAnsiTheme="minorHAnsi" w:cs="Arial"/>
          <w:color w:val="auto"/>
          <w:sz w:val="24"/>
        </w:rPr>
      </w:pPr>
    </w:p>
    <w:p w:rsidR="003C63C6" w:rsidRPr="00EA1203" w:rsidRDefault="003C63C6" w:rsidP="003C63C6">
      <w:pPr>
        <w:pStyle w:val="BodyText"/>
        <w:numPr>
          <w:ilvl w:val="0"/>
          <w:numId w:val="12"/>
        </w:numPr>
        <w:rPr>
          <w:rFonts w:asciiTheme="minorHAnsi" w:hAnsiTheme="minorHAnsi" w:cs="Arial"/>
          <w:color w:val="auto"/>
          <w:sz w:val="24"/>
        </w:rPr>
      </w:pPr>
      <w:r w:rsidRPr="00EA1203">
        <w:rPr>
          <w:rFonts w:asciiTheme="minorHAnsi" w:hAnsiTheme="minorHAnsi" w:cs="Arial"/>
          <w:color w:val="auto"/>
          <w:sz w:val="24"/>
        </w:rPr>
        <w:t>To provide a caring and secure environment in which all children feel respected and valued.</w:t>
      </w:r>
    </w:p>
    <w:p w:rsidR="003C63C6" w:rsidRPr="00EA1203" w:rsidRDefault="003C63C6" w:rsidP="003C63C6">
      <w:pPr>
        <w:pStyle w:val="BodyText"/>
        <w:numPr>
          <w:ilvl w:val="0"/>
          <w:numId w:val="12"/>
        </w:numPr>
        <w:rPr>
          <w:rFonts w:asciiTheme="minorHAnsi" w:hAnsiTheme="minorHAnsi" w:cs="Arial"/>
          <w:color w:val="auto"/>
          <w:sz w:val="24"/>
        </w:rPr>
      </w:pPr>
      <w:r w:rsidRPr="00EA1203">
        <w:rPr>
          <w:rFonts w:asciiTheme="minorHAnsi" w:hAnsiTheme="minorHAnsi" w:cs="Arial"/>
          <w:color w:val="auto"/>
          <w:sz w:val="24"/>
        </w:rPr>
        <w:t xml:space="preserve">To </w:t>
      </w:r>
      <w:r w:rsidR="00597F00">
        <w:rPr>
          <w:rFonts w:asciiTheme="minorHAnsi" w:hAnsiTheme="minorHAnsi" w:cs="Arial"/>
          <w:color w:val="auto"/>
          <w:sz w:val="24"/>
        </w:rPr>
        <w:t xml:space="preserve">teach and </w:t>
      </w:r>
      <w:r w:rsidRPr="00EA1203">
        <w:rPr>
          <w:rFonts w:asciiTheme="minorHAnsi" w:hAnsiTheme="minorHAnsi" w:cs="Arial"/>
          <w:color w:val="auto"/>
          <w:sz w:val="24"/>
        </w:rPr>
        <w:t>enhance each child’s ability to ensure their own protection.</w:t>
      </w:r>
    </w:p>
    <w:p w:rsidR="003C63C6" w:rsidRPr="00EA1203" w:rsidRDefault="003C63C6" w:rsidP="003C63C6">
      <w:pPr>
        <w:pStyle w:val="BodyText"/>
        <w:numPr>
          <w:ilvl w:val="0"/>
          <w:numId w:val="12"/>
        </w:numPr>
        <w:rPr>
          <w:rFonts w:asciiTheme="minorHAnsi" w:hAnsiTheme="minorHAnsi" w:cs="Arial"/>
          <w:color w:val="auto"/>
          <w:sz w:val="24"/>
        </w:rPr>
      </w:pPr>
      <w:r w:rsidRPr="00EA1203">
        <w:rPr>
          <w:rFonts w:asciiTheme="minorHAnsi" w:hAnsiTheme="minorHAnsi" w:cs="Arial"/>
          <w:color w:val="auto"/>
          <w:sz w:val="24"/>
        </w:rPr>
        <w:t>To support and guide children who encounter difficulties, academic, physical, emotional, social or personal.</w:t>
      </w:r>
    </w:p>
    <w:p w:rsidR="003C63C6" w:rsidRPr="00EA1203" w:rsidRDefault="003C63C6" w:rsidP="003C63C6">
      <w:pPr>
        <w:pStyle w:val="BodyText"/>
        <w:numPr>
          <w:ilvl w:val="0"/>
          <w:numId w:val="12"/>
        </w:numPr>
        <w:rPr>
          <w:rFonts w:asciiTheme="minorHAnsi" w:hAnsiTheme="minorHAnsi" w:cs="Arial"/>
          <w:color w:val="auto"/>
          <w:sz w:val="24"/>
        </w:rPr>
      </w:pPr>
      <w:r w:rsidRPr="00EA1203">
        <w:rPr>
          <w:rFonts w:asciiTheme="minorHAnsi" w:hAnsiTheme="minorHAnsi" w:cs="Arial"/>
          <w:color w:val="auto"/>
          <w:sz w:val="24"/>
        </w:rPr>
        <w:t>To protect children from any form of abuse.</w:t>
      </w:r>
    </w:p>
    <w:p w:rsidR="003C63C6" w:rsidRPr="00EA1203" w:rsidRDefault="003C63C6" w:rsidP="003C63C6">
      <w:pPr>
        <w:pStyle w:val="BodyText"/>
        <w:numPr>
          <w:ilvl w:val="0"/>
          <w:numId w:val="12"/>
        </w:numPr>
        <w:rPr>
          <w:rFonts w:asciiTheme="minorHAnsi" w:hAnsiTheme="minorHAnsi" w:cs="Arial"/>
          <w:color w:val="auto"/>
          <w:sz w:val="24"/>
        </w:rPr>
      </w:pPr>
      <w:r w:rsidRPr="00EA1203">
        <w:rPr>
          <w:rFonts w:asciiTheme="minorHAnsi" w:hAnsiTheme="minorHAnsi" w:cs="Arial"/>
          <w:color w:val="auto"/>
          <w:sz w:val="24"/>
        </w:rPr>
        <w:t>To protect staff from wrongful allegations of abuse.</w:t>
      </w:r>
    </w:p>
    <w:p w:rsidR="003C63C6" w:rsidRPr="00EA1203" w:rsidRDefault="003C63C6" w:rsidP="003C63C6">
      <w:pPr>
        <w:pStyle w:val="BodyText"/>
        <w:numPr>
          <w:ilvl w:val="0"/>
          <w:numId w:val="12"/>
        </w:numPr>
        <w:rPr>
          <w:rFonts w:asciiTheme="minorHAnsi" w:hAnsiTheme="minorHAnsi" w:cs="Arial"/>
          <w:color w:val="auto"/>
          <w:sz w:val="24"/>
        </w:rPr>
      </w:pPr>
      <w:r w:rsidRPr="00EA1203">
        <w:rPr>
          <w:rFonts w:asciiTheme="minorHAnsi" w:hAnsiTheme="minorHAnsi" w:cs="Arial"/>
          <w:color w:val="auto"/>
          <w:sz w:val="24"/>
        </w:rPr>
        <w:t>To respond appropriately and effectively to concerns regarding a child’s safety and security</w:t>
      </w:r>
    </w:p>
    <w:p w:rsidR="003C63C6" w:rsidRDefault="003C63C6" w:rsidP="003C63C6">
      <w:pPr>
        <w:pStyle w:val="BodyText"/>
        <w:numPr>
          <w:ilvl w:val="0"/>
          <w:numId w:val="12"/>
        </w:numPr>
        <w:rPr>
          <w:rFonts w:asciiTheme="minorHAnsi" w:hAnsiTheme="minorHAnsi" w:cs="Arial"/>
          <w:color w:val="auto"/>
          <w:sz w:val="24"/>
        </w:rPr>
      </w:pPr>
      <w:r w:rsidRPr="00EA1203">
        <w:rPr>
          <w:rFonts w:asciiTheme="minorHAnsi" w:hAnsiTheme="minorHAnsi" w:cs="Arial"/>
          <w:color w:val="auto"/>
          <w:sz w:val="24"/>
        </w:rPr>
        <w:t>To develop parents’ understanding of the school and centre’s role in terms of pastoral care and child protection.</w:t>
      </w:r>
    </w:p>
    <w:p w:rsidR="003C63C6" w:rsidRPr="00EA1203" w:rsidRDefault="003C63C6">
      <w:pPr>
        <w:pStyle w:val="BodyText"/>
        <w:rPr>
          <w:rFonts w:asciiTheme="minorHAnsi" w:hAnsiTheme="minorHAnsi" w:cs="Arial"/>
          <w:b/>
          <w:color w:val="auto"/>
          <w:u w:val="single"/>
        </w:rPr>
      </w:pPr>
    </w:p>
    <w:p w:rsidR="003C63C6" w:rsidRPr="00EA1203" w:rsidRDefault="003C63C6">
      <w:pPr>
        <w:pStyle w:val="BodyText"/>
        <w:rPr>
          <w:rFonts w:asciiTheme="minorHAnsi" w:hAnsiTheme="minorHAnsi" w:cs="Arial"/>
          <w:b/>
          <w:color w:val="auto"/>
          <w:u w:val="single"/>
        </w:rPr>
      </w:pPr>
      <w:r w:rsidRPr="00EA1203">
        <w:rPr>
          <w:rFonts w:asciiTheme="minorHAnsi" w:hAnsiTheme="minorHAnsi" w:cs="Arial"/>
          <w:b/>
          <w:color w:val="auto"/>
          <w:u w:val="single"/>
        </w:rPr>
        <w:t>Content and Methodology – Pastoral Care</w:t>
      </w:r>
    </w:p>
    <w:p w:rsidR="003C63C6" w:rsidRPr="00EA1203" w:rsidRDefault="003C63C6">
      <w:pPr>
        <w:pStyle w:val="BodyText"/>
        <w:rPr>
          <w:rFonts w:asciiTheme="minorHAnsi" w:hAnsiTheme="minorHAnsi" w:cs="Arial"/>
          <w:color w:val="auto"/>
          <w:sz w:val="24"/>
          <w:u w:val="single"/>
        </w:rPr>
      </w:pPr>
    </w:p>
    <w:p w:rsidR="003C63C6" w:rsidRPr="00EA1203" w:rsidRDefault="003C63C6">
      <w:pPr>
        <w:pStyle w:val="BodyText"/>
        <w:rPr>
          <w:rFonts w:asciiTheme="minorHAnsi" w:hAnsiTheme="minorHAnsi" w:cs="Arial"/>
          <w:color w:val="auto"/>
          <w:sz w:val="24"/>
        </w:rPr>
      </w:pPr>
      <w:r w:rsidRPr="00EA1203">
        <w:rPr>
          <w:rFonts w:asciiTheme="minorHAnsi" w:hAnsiTheme="minorHAnsi" w:cs="Arial"/>
          <w:color w:val="auto"/>
          <w:sz w:val="24"/>
        </w:rPr>
        <w:t xml:space="preserve">We adopt safe recruitment and selection procedures for all staff and volunteers.  All persons who work directly with children have </w:t>
      </w:r>
      <w:r w:rsidR="00327593" w:rsidRPr="00EA1203">
        <w:rPr>
          <w:rFonts w:asciiTheme="minorHAnsi" w:hAnsiTheme="minorHAnsi" w:cs="Arial"/>
          <w:b/>
          <w:color w:val="auto"/>
          <w:sz w:val="24"/>
        </w:rPr>
        <w:t>to obtain an advanced DBS check</w:t>
      </w:r>
      <w:r w:rsidR="00AB4C7E" w:rsidRPr="00EA1203">
        <w:rPr>
          <w:rFonts w:asciiTheme="minorHAnsi" w:hAnsiTheme="minorHAnsi" w:cs="Arial"/>
          <w:b/>
          <w:color w:val="auto"/>
          <w:sz w:val="24"/>
        </w:rPr>
        <w:t xml:space="preserve"> and complete a Disqualification Declaration</w:t>
      </w:r>
      <w:r w:rsidR="00AB4C7E" w:rsidRPr="00EA1203">
        <w:rPr>
          <w:rFonts w:asciiTheme="minorHAnsi" w:hAnsiTheme="minorHAnsi" w:cs="Arial"/>
          <w:color w:val="auto"/>
          <w:sz w:val="24"/>
        </w:rPr>
        <w:t xml:space="preserve"> (</w:t>
      </w:r>
      <w:r w:rsidR="00AB4C7E" w:rsidRPr="00EA1203">
        <w:rPr>
          <w:rFonts w:asciiTheme="minorHAnsi" w:hAnsiTheme="minorHAnsi" w:cs="Arial"/>
          <w:i/>
          <w:color w:val="auto"/>
          <w:sz w:val="24"/>
        </w:rPr>
        <w:t>to ensure staff and volunteers are nor disqualified from working/volunteering with children under the Childcare (Disqualification) Regulations 2009</w:t>
      </w:r>
      <w:r w:rsidR="00AB4C7E" w:rsidRPr="00EA1203">
        <w:rPr>
          <w:rFonts w:asciiTheme="minorHAnsi" w:hAnsiTheme="minorHAnsi" w:cs="Arial"/>
          <w:b/>
          <w:color w:val="auto"/>
          <w:sz w:val="24"/>
        </w:rPr>
        <w:t>)</w:t>
      </w:r>
      <w:r w:rsidR="00327593" w:rsidRPr="00EA1203">
        <w:rPr>
          <w:rFonts w:asciiTheme="minorHAnsi" w:hAnsiTheme="minorHAnsi" w:cs="Arial"/>
          <w:b/>
          <w:color w:val="auto"/>
          <w:sz w:val="24"/>
        </w:rPr>
        <w:t xml:space="preserve">. </w:t>
      </w:r>
      <w:r w:rsidRPr="00EA1203">
        <w:rPr>
          <w:rFonts w:asciiTheme="minorHAnsi" w:hAnsiTheme="minorHAnsi" w:cs="Arial"/>
          <w:color w:val="auto"/>
          <w:sz w:val="24"/>
        </w:rPr>
        <w:t xml:space="preserve"> Partner agencies are required to operate similarly safe procedures.</w:t>
      </w:r>
    </w:p>
    <w:p w:rsidR="003C63C6" w:rsidRPr="00EA1203" w:rsidRDefault="003C63C6">
      <w:pPr>
        <w:pStyle w:val="BodyText"/>
        <w:rPr>
          <w:rFonts w:asciiTheme="minorHAnsi" w:hAnsiTheme="minorHAnsi" w:cs="Arial"/>
          <w:color w:val="auto"/>
          <w:sz w:val="24"/>
        </w:rPr>
      </w:pPr>
    </w:p>
    <w:p w:rsidR="003C63C6" w:rsidRPr="00EA1203" w:rsidRDefault="00AB4C7E">
      <w:pPr>
        <w:pStyle w:val="BodyText"/>
        <w:rPr>
          <w:rFonts w:asciiTheme="minorHAnsi" w:hAnsiTheme="minorHAnsi" w:cs="Arial"/>
          <w:color w:val="auto"/>
          <w:sz w:val="24"/>
        </w:rPr>
      </w:pPr>
      <w:r w:rsidRPr="00EA1203">
        <w:rPr>
          <w:rFonts w:asciiTheme="minorHAnsi" w:hAnsiTheme="minorHAnsi" w:cs="Arial"/>
          <w:color w:val="auto"/>
          <w:sz w:val="24"/>
        </w:rPr>
        <w:lastRenderedPageBreak/>
        <w:t xml:space="preserve">Level 1 </w:t>
      </w:r>
      <w:r w:rsidR="003C63C6" w:rsidRPr="00EA1203">
        <w:rPr>
          <w:rFonts w:asciiTheme="minorHAnsi" w:hAnsiTheme="minorHAnsi" w:cs="Arial"/>
          <w:color w:val="auto"/>
          <w:sz w:val="24"/>
        </w:rPr>
        <w:t xml:space="preserve">Child Protection training is provided for </w:t>
      </w:r>
      <w:r w:rsidRPr="00EA1203">
        <w:rPr>
          <w:rFonts w:asciiTheme="minorHAnsi" w:hAnsiTheme="minorHAnsi" w:cs="Arial"/>
          <w:color w:val="auto"/>
          <w:sz w:val="24"/>
        </w:rPr>
        <w:t xml:space="preserve">all </w:t>
      </w:r>
      <w:r w:rsidR="008E44F8" w:rsidRPr="00EA1203">
        <w:rPr>
          <w:rFonts w:asciiTheme="minorHAnsi" w:hAnsiTheme="minorHAnsi" w:cs="Arial"/>
          <w:color w:val="auto"/>
          <w:sz w:val="24"/>
        </w:rPr>
        <w:t xml:space="preserve">staff </w:t>
      </w:r>
      <w:r w:rsidR="003C63C6" w:rsidRPr="00EA1203">
        <w:rPr>
          <w:rFonts w:asciiTheme="minorHAnsi" w:hAnsiTheme="minorHAnsi" w:cs="Arial"/>
          <w:color w:val="auto"/>
          <w:sz w:val="24"/>
        </w:rPr>
        <w:t xml:space="preserve">and governors and </w:t>
      </w:r>
      <w:r w:rsidR="00046BD6" w:rsidRPr="00EA1203">
        <w:rPr>
          <w:rFonts w:asciiTheme="minorHAnsi" w:hAnsiTheme="minorHAnsi" w:cs="Arial"/>
          <w:color w:val="auto"/>
          <w:sz w:val="24"/>
        </w:rPr>
        <w:t>Designated Safeguarding Lead</w:t>
      </w:r>
      <w:r w:rsidR="003C63C6" w:rsidRPr="00EA1203">
        <w:rPr>
          <w:rFonts w:asciiTheme="minorHAnsi" w:hAnsiTheme="minorHAnsi" w:cs="Arial"/>
          <w:color w:val="auto"/>
          <w:sz w:val="24"/>
        </w:rPr>
        <w:t xml:space="preserve"> for the Designated Officer</w:t>
      </w:r>
      <w:r w:rsidR="008E44F8" w:rsidRPr="00EA1203">
        <w:rPr>
          <w:rFonts w:asciiTheme="minorHAnsi" w:hAnsiTheme="minorHAnsi" w:cs="Arial"/>
          <w:color w:val="auto"/>
          <w:sz w:val="24"/>
        </w:rPr>
        <w:t>s</w:t>
      </w:r>
      <w:r w:rsidR="003C63C6" w:rsidRPr="00EA1203">
        <w:rPr>
          <w:rFonts w:asciiTheme="minorHAnsi" w:hAnsiTheme="minorHAnsi" w:cs="Arial"/>
          <w:color w:val="auto"/>
          <w:sz w:val="24"/>
        </w:rPr>
        <w:t>, CP governor and other senior staff.</w:t>
      </w:r>
    </w:p>
    <w:p w:rsidR="003C63C6" w:rsidRPr="00EA1203" w:rsidRDefault="003C63C6">
      <w:pPr>
        <w:pStyle w:val="BodyText"/>
        <w:rPr>
          <w:rFonts w:asciiTheme="minorHAnsi" w:hAnsiTheme="minorHAnsi" w:cs="Arial"/>
          <w:color w:val="auto"/>
          <w:sz w:val="24"/>
        </w:rPr>
      </w:pPr>
    </w:p>
    <w:p w:rsidR="003C63C6" w:rsidRPr="00EA1203" w:rsidRDefault="003C63C6">
      <w:pPr>
        <w:pStyle w:val="BodyText"/>
        <w:rPr>
          <w:rFonts w:asciiTheme="minorHAnsi" w:hAnsiTheme="minorHAnsi" w:cs="Arial"/>
          <w:color w:val="auto"/>
          <w:sz w:val="24"/>
        </w:rPr>
      </w:pPr>
      <w:r w:rsidRPr="00EA1203">
        <w:rPr>
          <w:rFonts w:asciiTheme="minorHAnsi" w:hAnsiTheme="minorHAnsi" w:cs="Arial"/>
          <w:color w:val="auto"/>
          <w:sz w:val="24"/>
        </w:rPr>
        <w:t>Close contact with parents is promoted throughout the school and centre. As well as formal parental consultation procedures we promote parental involvement, parents are constantly encouraged to discuss with school and centre staff, any concerns they have regarding their child, whether academic, social, medical or developmental.</w:t>
      </w:r>
    </w:p>
    <w:p w:rsidR="003C63C6" w:rsidRPr="00EA1203" w:rsidRDefault="003C63C6">
      <w:pPr>
        <w:pStyle w:val="BodyText"/>
        <w:rPr>
          <w:rFonts w:asciiTheme="minorHAnsi" w:hAnsiTheme="minorHAnsi" w:cs="Arial"/>
          <w:color w:val="auto"/>
          <w:sz w:val="24"/>
        </w:rPr>
      </w:pPr>
    </w:p>
    <w:p w:rsidR="003C63C6" w:rsidRPr="00EA1203" w:rsidRDefault="00B642A0" w:rsidP="003C63C6">
      <w:pPr>
        <w:pStyle w:val="BodyText"/>
        <w:rPr>
          <w:rFonts w:asciiTheme="minorHAnsi" w:hAnsiTheme="minorHAnsi" w:cs="Arial"/>
          <w:color w:val="auto"/>
          <w:sz w:val="24"/>
        </w:rPr>
      </w:pPr>
      <w:r w:rsidRPr="00EA1203">
        <w:rPr>
          <w:rFonts w:asciiTheme="minorHAnsi" w:hAnsiTheme="minorHAnsi" w:cs="Arial"/>
          <w:color w:val="auto"/>
          <w:sz w:val="24"/>
        </w:rPr>
        <w:t>Children’s self-</w:t>
      </w:r>
      <w:r w:rsidR="003C63C6" w:rsidRPr="00EA1203">
        <w:rPr>
          <w:rFonts w:asciiTheme="minorHAnsi" w:hAnsiTheme="minorHAnsi" w:cs="Arial"/>
          <w:color w:val="auto"/>
          <w:sz w:val="24"/>
        </w:rPr>
        <w:t xml:space="preserve">esteem and confidence is actively promoted through well planned learning experiences provided in the school </w:t>
      </w:r>
      <w:r w:rsidR="003C63C6" w:rsidRPr="00F50495">
        <w:rPr>
          <w:rFonts w:asciiTheme="minorHAnsi" w:hAnsiTheme="minorHAnsi" w:cs="Arial"/>
          <w:color w:val="auto"/>
          <w:sz w:val="24"/>
        </w:rPr>
        <w:t>and</w:t>
      </w:r>
      <w:r w:rsidR="00F50495">
        <w:rPr>
          <w:rFonts w:asciiTheme="minorHAnsi" w:hAnsiTheme="minorHAnsi" w:cs="Arial"/>
          <w:color w:val="auto"/>
          <w:sz w:val="24"/>
        </w:rPr>
        <w:t xml:space="preserve"> nursery </w:t>
      </w:r>
      <w:r w:rsidR="003C63C6" w:rsidRPr="00EA1203">
        <w:rPr>
          <w:rFonts w:asciiTheme="minorHAnsi" w:hAnsiTheme="minorHAnsi" w:cs="Arial"/>
          <w:color w:val="auto"/>
          <w:sz w:val="24"/>
        </w:rPr>
        <w:t xml:space="preserve">through the positive interactions throughout the centre and school. </w:t>
      </w:r>
    </w:p>
    <w:p w:rsidR="003C63C6" w:rsidRPr="00EA1203" w:rsidRDefault="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Some pastoral and behavioural information is collected and collated by the class te</w:t>
      </w:r>
      <w:r w:rsidR="008E44F8" w:rsidRPr="00EA1203">
        <w:rPr>
          <w:rFonts w:asciiTheme="minorHAnsi" w:hAnsiTheme="minorHAnsi" w:cs="Arial"/>
          <w:color w:val="auto"/>
          <w:sz w:val="24"/>
        </w:rPr>
        <w:t>achers. All class teachers log pastoral / behaviour concerns</w:t>
      </w:r>
      <w:r w:rsidR="00316ADC" w:rsidRPr="00EA1203">
        <w:rPr>
          <w:rFonts w:asciiTheme="minorHAnsi" w:hAnsiTheme="minorHAnsi" w:cs="Arial"/>
          <w:color w:val="auto"/>
          <w:sz w:val="24"/>
        </w:rPr>
        <w:t xml:space="preserve"> </w:t>
      </w:r>
      <w:r w:rsidR="00391450" w:rsidRPr="00EA1203">
        <w:rPr>
          <w:rFonts w:asciiTheme="minorHAnsi" w:hAnsiTheme="minorHAnsi" w:cs="Arial"/>
          <w:color w:val="auto"/>
          <w:sz w:val="24"/>
        </w:rPr>
        <w:t>on MY CONCERN</w:t>
      </w:r>
      <w:r w:rsidRPr="00EA1203">
        <w:rPr>
          <w:rFonts w:asciiTheme="minorHAnsi" w:hAnsiTheme="minorHAnsi" w:cs="Arial"/>
          <w:color w:val="auto"/>
          <w:sz w:val="24"/>
        </w:rPr>
        <w:t>, they record and date any concerns they have, together with all communications they have with parents concerning pastoral / behavioural issues. Items recorded could include changes in family circumstances, unusual behaviour, puzzling stories etc.  Similar information is logged by the centre staff.</w:t>
      </w:r>
    </w:p>
    <w:p w:rsidR="003C63C6" w:rsidRPr="00EA1203" w:rsidRDefault="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The designated person for child protection</w:t>
      </w:r>
      <w:r w:rsidR="00327593" w:rsidRPr="00EA1203">
        <w:rPr>
          <w:rFonts w:asciiTheme="minorHAnsi" w:hAnsiTheme="minorHAnsi" w:cs="Arial"/>
          <w:b/>
          <w:color w:val="auto"/>
          <w:sz w:val="24"/>
        </w:rPr>
        <w:t xml:space="preserve"> </w:t>
      </w:r>
      <w:r w:rsidRPr="00EA1203">
        <w:rPr>
          <w:rFonts w:asciiTheme="minorHAnsi" w:hAnsiTheme="minorHAnsi" w:cs="Arial"/>
          <w:color w:val="auto"/>
          <w:sz w:val="24"/>
        </w:rPr>
        <w:t>reviews this information and discusses with relevant staff on at least a</w:t>
      </w:r>
      <w:r w:rsidR="008E44F8" w:rsidRPr="00EA1203">
        <w:rPr>
          <w:rFonts w:asciiTheme="minorHAnsi" w:hAnsiTheme="minorHAnsi" w:cs="Arial"/>
          <w:color w:val="auto"/>
          <w:sz w:val="24"/>
        </w:rPr>
        <w:t xml:space="preserve"> half-</w:t>
      </w:r>
      <w:r w:rsidRPr="00EA1203">
        <w:rPr>
          <w:rFonts w:asciiTheme="minorHAnsi" w:hAnsiTheme="minorHAnsi" w:cs="Arial"/>
          <w:color w:val="auto"/>
          <w:sz w:val="24"/>
        </w:rPr>
        <w:t xml:space="preserve"> termly basis to look for patterns for particular children or for families.  </w:t>
      </w:r>
    </w:p>
    <w:p w:rsidR="003C63C6" w:rsidRPr="00EA1203" w:rsidRDefault="003C63C6" w:rsidP="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At the end of the academic year class teachers</w:t>
      </w:r>
      <w:r w:rsidR="008E44F8" w:rsidRPr="00EA1203">
        <w:rPr>
          <w:rFonts w:asciiTheme="minorHAnsi" w:hAnsiTheme="minorHAnsi" w:cs="Arial"/>
          <w:color w:val="auto"/>
          <w:sz w:val="24"/>
        </w:rPr>
        <w:t xml:space="preserve"> check their records are</w:t>
      </w:r>
      <w:r w:rsidRPr="00EA1203">
        <w:rPr>
          <w:rFonts w:asciiTheme="minorHAnsi" w:hAnsiTheme="minorHAnsi" w:cs="Arial"/>
          <w:color w:val="auto"/>
          <w:sz w:val="24"/>
        </w:rPr>
        <w:t xml:space="preserve"> up</w:t>
      </w:r>
      <w:r w:rsidR="008E44F8" w:rsidRPr="00EA1203">
        <w:rPr>
          <w:rFonts w:asciiTheme="minorHAnsi" w:hAnsiTheme="minorHAnsi" w:cs="Arial"/>
          <w:color w:val="auto"/>
          <w:sz w:val="24"/>
        </w:rPr>
        <w:t xml:space="preserve"> to date</w:t>
      </w:r>
      <w:r w:rsidRPr="00EA1203">
        <w:rPr>
          <w:rFonts w:asciiTheme="minorHAnsi" w:hAnsiTheme="minorHAnsi" w:cs="Arial"/>
          <w:color w:val="auto"/>
          <w:sz w:val="24"/>
        </w:rPr>
        <w:t>, and pass these, along with any relevant pastoral care details to the designated person for child protection, who checks the information and passes the documentation to the next teacher with advice as to any necessary action the teacher needs to take over the coming year.</w:t>
      </w:r>
    </w:p>
    <w:p w:rsidR="003C63C6" w:rsidRPr="00EA1203" w:rsidRDefault="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Year 6 teachers discuss relevant information with the secondary liaison teachers and, where necessary, written records are passed on to the appropriate school. The designated person is involved in these discussions for all children for whom there is a current pastoral concern.</w:t>
      </w:r>
    </w:p>
    <w:p w:rsidR="003C63C6" w:rsidRPr="00EA1203" w:rsidRDefault="003C63C6">
      <w:pPr>
        <w:pStyle w:val="BodyText"/>
        <w:rPr>
          <w:rFonts w:asciiTheme="minorHAnsi" w:hAnsiTheme="minorHAnsi" w:cs="Arial"/>
          <w:color w:val="auto"/>
          <w:sz w:val="24"/>
        </w:rPr>
      </w:pPr>
    </w:p>
    <w:p w:rsidR="003C63C6" w:rsidRPr="00EA1203" w:rsidRDefault="003C63C6">
      <w:pPr>
        <w:pStyle w:val="BodyText"/>
        <w:rPr>
          <w:rFonts w:asciiTheme="minorHAnsi" w:hAnsiTheme="minorHAnsi" w:cs="Arial"/>
          <w:color w:val="auto"/>
          <w:sz w:val="24"/>
        </w:rPr>
      </w:pPr>
      <w:r w:rsidRPr="00EA1203">
        <w:rPr>
          <w:rFonts w:asciiTheme="minorHAnsi" w:hAnsiTheme="minorHAnsi" w:cs="Arial"/>
          <w:color w:val="auto"/>
          <w:sz w:val="24"/>
        </w:rPr>
        <w:t>When children in other year groups leave school the class teacher is responsible for ensuring that the records are completed and passed onto the office to be forwarded to the child’s new school. The office staff inform the designated person of any children leaving so that he/she can liaise with the new school and pass on any relevant information.</w:t>
      </w:r>
    </w:p>
    <w:p w:rsidR="003C63C6" w:rsidRPr="00EA1203" w:rsidRDefault="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F50495">
        <w:rPr>
          <w:rFonts w:asciiTheme="minorHAnsi" w:hAnsiTheme="minorHAnsi" w:cs="Arial"/>
          <w:color w:val="auto"/>
          <w:sz w:val="24"/>
        </w:rPr>
        <w:t>When new children arrive at the school he/she reads the children’s files, then passes them, along with any other relevant information to the class teacher.</w:t>
      </w:r>
    </w:p>
    <w:p w:rsidR="003C63C6" w:rsidRPr="00EA1203" w:rsidRDefault="003C63C6" w:rsidP="003C63C6">
      <w:pPr>
        <w:pStyle w:val="BodyText"/>
        <w:rPr>
          <w:rFonts w:asciiTheme="minorHAnsi" w:hAnsiTheme="minorHAnsi" w:cs="Arial"/>
          <w:color w:val="auto"/>
          <w:sz w:val="24"/>
        </w:rPr>
      </w:pPr>
    </w:p>
    <w:p w:rsidR="003C63C6" w:rsidRPr="00EA1203" w:rsidRDefault="003C63C6">
      <w:pPr>
        <w:pStyle w:val="BodyText"/>
        <w:rPr>
          <w:rFonts w:asciiTheme="minorHAnsi" w:hAnsiTheme="minorHAnsi" w:cs="Arial"/>
          <w:b/>
          <w:color w:val="auto"/>
          <w:u w:val="single"/>
        </w:rPr>
      </w:pPr>
      <w:r w:rsidRPr="00EA1203">
        <w:rPr>
          <w:rFonts w:asciiTheme="minorHAnsi" w:hAnsiTheme="minorHAnsi" w:cs="Arial"/>
          <w:b/>
          <w:color w:val="auto"/>
          <w:u w:val="single"/>
        </w:rPr>
        <w:t>Content and Methodology – Child Protection</w:t>
      </w:r>
    </w:p>
    <w:p w:rsidR="003C63C6" w:rsidRPr="00EA1203" w:rsidRDefault="003C63C6">
      <w:pPr>
        <w:pStyle w:val="BodyText"/>
        <w:rPr>
          <w:rFonts w:asciiTheme="minorHAnsi" w:hAnsiTheme="minorHAnsi" w:cs="Arial"/>
          <w:b/>
          <w:color w:val="auto"/>
          <w:u w:val="single"/>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All staff, that is everyone in the School and Children’s Centre, have a duty to protect children.  In order to do this effectively they need to fully understand and follow the procedures within the policy.</w:t>
      </w:r>
    </w:p>
    <w:p w:rsidR="003C63C6" w:rsidRPr="00EA1203" w:rsidRDefault="003C63C6" w:rsidP="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The school and centre’s role in child protection is three-fold:</w:t>
      </w:r>
    </w:p>
    <w:p w:rsidR="003C63C6" w:rsidRPr="00EA1203" w:rsidRDefault="008E44F8" w:rsidP="003C63C6">
      <w:pPr>
        <w:pStyle w:val="BodyText"/>
        <w:numPr>
          <w:ilvl w:val="0"/>
          <w:numId w:val="1"/>
        </w:numPr>
        <w:rPr>
          <w:rFonts w:asciiTheme="minorHAnsi" w:hAnsiTheme="minorHAnsi" w:cs="Arial"/>
          <w:color w:val="auto"/>
          <w:sz w:val="24"/>
        </w:rPr>
      </w:pPr>
      <w:r w:rsidRPr="00EA1203">
        <w:rPr>
          <w:rFonts w:asciiTheme="minorHAnsi" w:hAnsiTheme="minorHAnsi" w:cs="Arial"/>
          <w:color w:val="auto"/>
          <w:sz w:val="24"/>
        </w:rPr>
        <w:t>To</w:t>
      </w:r>
      <w:r w:rsidR="003C63C6" w:rsidRPr="00EA1203">
        <w:rPr>
          <w:rFonts w:asciiTheme="minorHAnsi" w:hAnsiTheme="minorHAnsi" w:cs="Arial"/>
          <w:color w:val="auto"/>
          <w:sz w:val="24"/>
        </w:rPr>
        <w:t xml:space="preserve"> develop children’s </w:t>
      </w:r>
      <w:r w:rsidRPr="00EA1203">
        <w:rPr>
          <w:rFonts w:asciiTheme="minorHAnsi" w:hAnsiTheme="minorHAnsi" w:cs="Arial"/>
          <w:color w:val="auto"/>
          <w:sz w:val="24"/>
        </w:rPr>
        <w:t>self-confidence</w:t>
      </w:r>
      <w:r w:rsidR="003C63C6" w:rsidRPr="00EA1203">
        <w:rPr>
          <w:rFonts w:asciiTheme="minorHAnsi" w:hAnsiTheme="minorHAnsi" w:cs="Arial"/>
          <w:color w:val="auto"/>
          <w:sz w:val="24"/>
        </w:rPr>
        <w:t xml:space="preserve"> and </w:t>
      </w:r>
      <w:r w:rsidRPr="00EA1203">
        <w:rPr>
          <w:rFonts w:asciiTheme="minorHAnsi" w:hAnsiTheme="minorHAnsi" w:cs="Arial"/>
          <w:color w:val="auto"/>
          <w:sz w:val="24"/>
        </w:rPr>
        <w:t>self-esteem</w:t>
      </w:r>
      <w:r w:rsidR="003C63C6" w:rsidRPr="00EA1203">
        <w:rPr>
          <w:rFonts w:asciiTheme="minorHAnsi" w:hAnsiTheme="minorHAnsi" w:cs="Arial"/>
          <w:color w:val="auto"/>
          <w:sz w:val="24"/>
        </w:rPr>
        <w:t xml:space="preserve"> so that the possibility of them being abused is reduced and their ability and willingness to report abuse is enhanced.</w:t>
      </w:r>
    </w:p>
    <w:p w:rsidR="003C63C6" w:rsidRPr="00EA1203" w:rsidRDefault="008E44F8" w:rsidP="003C63C6">
      <w:pPr>
        <w:pStyle w:val="BodyText"/>
        <w:numPr>
          <w:ilvl w:val="0"/>
          <w:numId w:val="1"/>
        </w:numPr>
        <w:rPr>
          <w:rFonts w:asciiTheme="minorHAnsi" w:hAnsiTheme="minorHAnsi" w:cs="Arial"/>
          <w:color w:val="auto"/>
          <w:sz w:val="24"/>
        </w:rPr>
      </w:pPr>
      <w:r w:rsidRPr="00EA1203">
        <w:rPr>
          <w:rFonts w:asciiTheme="minorHAnsi" w:hAnsiTheme="minorHAnsi" w:cs="Arial"/>
          <w:color w:val="auto"/>
          <w:sz w:val="24"/>
        </w:rPr>
        <w:t>To</w:t>
      </w:r>
      <w:r w:rsidR="003C63C6" w:rsidRPr="00EA1203">
        <w:rPr>
          <w:rFonts w:asciiTheme="minorHAnsi" w:hAnsiTheme="minorHAnsi" w:cs="Arial"/>
          <w:color w:val="auto"/>
          <w:sz w:val="24"/>
        </w:rPr>
        <w:t xml:space="preserve"> monitor children for indications of abuse.</w:t>
      </w:r>
    </w:p>
    <w:p w:rsidR="003C63C6" w:rsidRPr="00EA1203" w:rsidRDefault="008E44F8" w:rsidP="003C63C6">
      <w:pPr>
        <w:pStyle w:val="BodyText"/>
        <w:numPr>
          <w:ilvl w:val="0"/>
          <w:numId w:val="1"/>
        </w:numPr>
        <w:rPr>
          <w:rFonts w:asciiTheme="minorHAnsi" w:hAnsiTheme="minorHAnsi" w:cs="Arial"/>
          <w:color w:val="auto"/>
          <w:sz w:val="24"/>
        </w:rPr>
      </w:pPr>
      <w:r w:rsidRPr="00EA1203">
        <w:rPr>
          <w:rFonts w:asciiTheme="minorHAnsi" w:hAnsiTheme="minorHAnsi" w:cs="Arial"/>
          <w:color w:val="auto"/>
          <w:sz w:val="24"/>
        </w:rPr>
        <w:t>To</w:t>
      </w:r>
      <w:r w:rsidR="003C63C6" w:rsidRPr="00EA1203">
        <w:rPr>
          <w:rFonts w:asciiTheme="minorHAnsi" w:hAnsiTheme="minorHAnsi" w:cs="Arial"/>
          <w:color w:val="auto"/>
          <w:sz w:val="24"/>
        </w:rPr>
        <w:t xml:space="preserve"> act as channels of communication between children, families and the agencies whose role it is to investigate and take action where there is a possibility of abuse.</w:t>
      </w:r>
    </w:p>
    <w:p w:rsidR="003C63C6" w:rsidRPr="00EA1203" w:rsidRDefault="003C63C6" w:rsidP="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We adopt safe recruitment and selection procedures for all staff and volunteers.  All persons who wor</w:t>
      </w:r>
      <w:r w:rsidR="008E44F8" w:rsidRPr="00EA1203">
        <w:rPr>
          <w:rFonts w:asciiTheme="minorHAnsi" w:hAnsiTheme="minorHAnsi" w:cs="Arial"/>
          <w:color w:val="auto"/>
          <w:sz w:val="24"/>
        </w:rPr>
        <w:t xml:space="preserve">k directly with children have </w:t>
      </w:r>
      <w:r w:rsidR="000066A1" w:rsidRPr="00EA1203">
        <w:rPr>
          <w:rFonts w:asciiTheme="minorHAnsi" w:hAnsiTheme="minorHAnsi" w:cs="Arial"/>
          <w:b/>
          <w:color w:val="auto"/>
          <w:sz w:val="24"/>
        </w:rPr>
        <w:t>DBS</w:t>
      </w:r>
      <w:r w:rsidRPr="00EA1203">
        <w:rPr>
          <w:rFonts w:asciiTheme="minorHAnsi" w:hAnsiTheme="minorHAnsi" w:cs="Arial"/>
          <w:color w:val="auto"/>
          <w:sz w:val="24"/>
        </w:rPr>
        <w:t xml:space="preserve"> clearance</w:t>
      </w:r>
      <w:r w:rsidR="008E44F8" w:rsidRPr="00EA1203">
        <w:rPr>
          <w:rFonts w:asciiTheme="minorHAnsi" w:hAnsiTheme="minorHAnsi" w:cs="Arial"/>
          <w:color w:val="auto"/>
          <w:sz w:val="24"/>
        </w:rPr>
        <w:t xml:space="preserve"> and complete a Disqualification Declaration</w:t>
      </w:r>
      <w:r w:rsidRPr="00EA1203">
        <w:rPr>
          <w:rFonts w:asciiTheme="minorHAnsi" w:hAnsiTheme="minorHAnsi" w:cs="Arial"/>
          <w:color w:val="auto"/>
          <w:sz w:val="24"/>
        </w:rPr>
        <w:t xml:space="preserve">. </w:t>
      </w:r>
      <w:r w:rsidR="00FA50E2" w:rsidRPr="00EA1203">
        <w:rPr>
          <w:rFonts w:asciiTheme="minorHAnsi" w:hAnsiTheme="minorHAnsi" w:cs="Arial"/>
          <w:color w:val="auto"/>
          <w:sz w:val="24"/>
        </w:rPr>
        <w:t xml:space="preserve"> </w:t>
      </w:r>
      <w:r w:rsidRPr="00EA1203">
        <w:rPr>
          <w:rFonts w:asciiTheme="minorHAnsi" w:hAnsiTheme="minorHAnsi" w:cs="Arial"/>
          <w:color w:val="auto"/>
          <w:sz w:val="24"/>
        </w:rPr>
        <w:t>Partner agencies are required to operate similarly safe procedures.</w:t>
      </w:r>
    </w:p>
    <w:p w:rsidR="003C63C6" w:rsidRPr="00EA1203" w:rsidRDefault="003C63C6" w:rsidP="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u w:val="single"/>
        </w:rPr>
      </w:pPr>
      <w:r w:rsidRPr="00EA1203">
        <w:rPr>
          <w:rFonts w:asciiTheme="minorHAnsi" w:hAnsiTheme="minorHAnsi" w:cs="Arial"/>
          <w:color w:val="auto"/>
          <w:sz w:val="24"/>
        </w:rPr>
        <w:t>Staff, governors and any volunteers deemed to need it, access the Child Protection training provided by the CSA.  The Designated Officer</w:t>
      </w:r>
      <w:r w:rsidR="00C32DD1" w:rsidRPr="00EA1203">
        <w:rPr>
          <w:rFonts w:asciiTheme="minorHAnsi" w:hAnsiTheme="minorHAnsi" w:cs="Arial"/>
          <w:color w:val="auto"/>
          <w:sz w:val="24"/>
        </w:rPr>
        <w:t xml:space="preserve">s and </w:t>
      </w:r>
      <w:r w:rsidRPr="00EA1203">
        <w:rPr>
          <w:rFonts w:asciiTheme="minorHAnsi" w:hAnsiTheme="minorHAnsi" w:cs="Arial"/>
          <w:color w:val="auto"/>
          <w:sz w:val="24"/>
        </w:rPr>
        <w:t xml:space="preserve">CP governor </w:t>
      </w:r>
      <w:r w:rsidR="00C32DD1" w:rsidRPr="00EA1203">
        <w:rPr>
          <w:rFonts w:asciiTheme="minorHAnsi" w:hAnsiTheme="minorHAnsi" w:cs="Arial"/>
          <w:color w:val="auto"/>
          <w:sz w:val="24"/>
        </w:rPr>
        <w:t>complete the Designated Safeguarding Lead training</w:t>
      </w:r>
      <w:r w:rsidRPr="00EA1203">
        <w:rPr>
          <w:rFonts w:asciiTheme="minorHAnsi" w:hAnsiTheme="minorHAnsi" w:cs="Arial"/>
          <w:color w:val="auto"/>
          <w:sz w:val="24"/>
        </w:rPr>
        <w:t>, and all other staff and governors Level 1</w:t>
      </w:r>
      <w:r w:rsidR="00C32DD1" w:rsidRPr="00EA1203">
        <w:rPr>
          <w:rFonts w:asciiTheme="minorHAnsi" w:hAnsiTheme="minorHAnsi" w:cs="Arial"/>
          <w:color w:val="auto"/>
          <w:sz w:val="24"/>
        </w:rPr>
        <w:t xml:space="preserve"> Child Protection training</w:t>
      </w:r>
      <w:r w:rsidRPr="00EA1203">
        <w:rPr>
          <w:rFonts w:asciiTheme="minorHAnsi" w:hAnsiTheme="minorHAnsi" w:cs="Arial"/>
          <w:color w:val="auto"/>
          <w:sz w:val="24"/>
        </w:rPr>
        <w:t>.</w:t>
      </w:r>
      <w:r w:rsidR="00C32DD1" w:rsidRPr="00EA1203">
        <w:rPr>
          <w:rFonts w:asciiTheme="minorHAnsi" w:hAnsiTheme="minorHAnsi" w:cs="Arial"/>
          <w:color w:val="auto"/>
          <w:sz w:val="24"/>
        </w:rPr>
        <w:t xml:space="preserve"> </w:t>
      </w:r>
    </w:p>
    <w:p w:rsidR="003C63C6" w:rsidRPr="00EA1203" w:rsidRDefault="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The Child Protection Officers, Child Protection Governor and Relevant CSA staff are named in the procedures section 1.</w:t>
      </w:r>
    </w:p>
    <w:p w:rsidR="003C63C6" w:rsidRPr="00EA1203" w:rsidRDefault="003C63C6">
      <w:pPr>
        <w:pStyle w:val="BodyText"/>
        <w:ind w:left="360"/>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 xml:space="preserve">The Child Protection Officer is responsible for assessing the information regarding a Child Protection Concern, for making the decision regarding referral, for making the referral and for maintaining appropriate records regarding the concern. Before any of the persons authorised makes a referral s/he must make every effort to contact the </w:t>
      </w:r>
      <w:r w:rsidR="00FA50E2" w:rsidRPr="00EA1203">
        <w:rPr>
          <w:rFonts w:asciiTheme="minorHAnsi" w:hAnsiTheme="minorHAnsi" w:cs="Arial"/>
          <w:color w:val="auto"/>
          <w:sz w:val="24"/>
        </w:rPr>
        <w:t>Head Teacher</w:t>
      </w:r>
      <w:r w:rsidRPr="00EA1203">
        <w:rPr>
          <w:rFonts w:asciiTheme="minorHAnsi" w:hAnsiTheme="minorHAnsi" w:cs="Arial"/>
          <w:color w:val="auto"/>
          <w:sz w:val="24"/>
        </w:rPr>
        <w:t xml:space="preserve"> and discuss the issue with her, if that proves not to be possible s/he must report the referral </w:t>
      </w:r>
      <w:r w:rsidRPr="00F50495">
        <w:rPr>
          <w:rFonts w:asciiTheme="minorHAnsi" w:hAnsiTheme="minorHAnsi" w:cs="Arial"/>
          <w:color w:val="auto"/>
          <w:sz w:val="24"/>
        </w:rPr>
        <w:t>to at</w:t>
      </w:r>
      <w:r w:rsidRPr="00EA1203">
        <w:rPr>
          <w:rFonts w:asciiTheme="minorHAnsi" w:hAnsiTheme="minorHAnsi" w:cs="Arial"/>
          <w:color w:val="auto"/>
          <w:sz w:val="24"/>
        </w:rPr>
        <w:t xml:space="preserve"> the earliest opportunity.</w:t>
      </w:r>
    </w:p>
    <w:p w:rsidR="003C63C6" w:rsidRPr="00EA1203" w:rsidRDefault="003C63C6" w:rsidP="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The designated governor for Child Protection is responsible for liaising with the Child Protection Officers over matters concerning child protection, and reporting to governors annually.</w:t>
      </w:r>
    </w:p>
    <w:p w:rsidR="005A1524" w:rsidRPr="00EA1203" w:rsidRDefault="005A1524" w:rsidP="005A1524">
      <w:pPr>
        <w:shd w:val="clear" w:color="auto" w:fill="FFFFFF"/>
        <w:spacing w:before="100" w:beforeAutospacing="1" w:after="100" w:afterAutospacing="1" w:line="252" w:lineRule="atLeast"/>
        <w:rPr>
          <w:rFonts w:asciiTheme="minorHAnsi" w:hAnsiTheme="minorHAnsi" w:cs="Arial"/>
          <w:b/>
          <w:sz w:val="28"/>
          <w:szCs w:val="28"/>
          <w:u w:val="single"/>
          <w:lang w:eastAsia="en-GB"/>
        </w:rPr>
      </w:pPr>
      <w:r w:rsidRPr="00EA1203">
        <w:rPr>
          <w:rFonts w:asciiTheme="minorHAnsi" w:hAnsiTheme="minorHAnsi" w:cs="Arial"/>
          <w:b/>
          <w:sz w:val="28"/>
          <w:szCs w:val="28"/>
          <w:u w:val="single"/>
          <w:lang w:eastAsia="en-GB"/>
        </w:rPr>
        <w:t>PRIVATE FOSTERING</w:t>
      </w:r>
    </w:p>
    <w:p w:rsidR="005A1524" w:rsidRPr="00EA1203" w:rsidRDefault="005A1524" w:rsidP="005A1524">
      <w:pPr>
        <w:shd w:val="clear" w:color="auto" w:fill="FFFFFF"/>
        <w:spacing w:before="100" w:beforeAutospacing="1" w:after="100" w:afterAutospacing="1" w:line="252" w:lineRule="atLeast"/>
        <w:rPr>
          <w:rFonts w:asciiTheme="minorHAnsi" w:hAnsiTheme="minorHAnsi" w:cs="Arial"/>
          <w:b/>
          <w:sz w:val="24"/>
          <w:szCs w:val="24"/>
          <w:lang w:eastAsia="en-GB"/>
        </w:rPr>
      </w:pPr>
      <w:r w:rsidRPr="00EA1203">
        <w:rPr>
          <w:rFonts w:asciiTheme="minorHAnsi" w:hAnsiTheme="minorHAnsi" w:cs="Arial"/>
          <w:b/>
          <w:sz w:val="24"/>
          <w:szCs w:val="24"/>
          <w:lang w:eastAsia="en-GB"/>
        </w:rPr>
        <w:t>DEFINITION</w:t>
      </w:r>
    </w:p>
    <w:p w:rsidR="005A1524" w:rsidRPr="00EA1203" w:rsidRDefault="005A1524" w:rsidP="005A1524">
      <w:pPr>
        <w:shd w:val="clear" w:color="auto" w:fill="FFFFFF"/>
        <w:spacing w:before="100" w:beforeAutospacing="1" w:after="100" w:afterAutospacing="1"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The Children Act 1989 Section 66 defines a 'privately fostered child' as:</w:t>
      </w:r>
    </w:p>
    <w:p w:rsidR="005A1524" w:rsidRPr="00EA1203" w:rsidRDefault="005A1524" w:rsidP="005A1524">
      <w:pPr>
        <w:shd w:val="clear" w:color="auto" w:fill="FFFFFF"/>
        <w:spacing w:before="100" w:beforeAutospacing="1" w:after="100" w:afterAutospacing="1"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A child who is under 16 years, or 18 if disabled, who is cared for and provided with accommodation by someone other than:</w:t>
      </w:r>
    </w:p>
    <w:p w:rsidR="005A1524" w:rsidRPr="00EA1203" w:rsidRDefault="005A1524" w:rsidP="005A1524">
      <w:pPr>
        <w:numPr>
          <w:ilvl w:val="0"/>
          <w:numId w:val="34"/>
        </w:numPr>
        <w:shd w:val="clear" w:color="auto" w:fill="FFFFFF"/>
        <w:spacing w:before="192" w:after="192"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His or her parent;</w:t>
      </w:r>
    </w:p>
    <w:p w:rsidR="005A1524" w:rsidRPr="00EA1203" w:rsidRDefault="005A1524" w:rsidP="005A1524">
      <w:pPr>
        <w:numPr>
          <w:ilvl w:val="0"/>
          <w:numId w:val="34"/>
        </w:numPr>
        <w:shd w:val="clear" w:color="auto" w:fill="FFFFFF"/>
        <w:spacing w:before="192" w:after="192"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Another person who is not his or her parent but who has </w:t>
      </w:r>
      <w:hyperlink r:id="rId9" w:tgtFrame="_blank" w:history="1">
        <w:r w:rsidRPr="00EA1203">
          <w:rPr>
            <w:rFonts w:asciiTheme="minorHAnsi" w:hAnsiTheme="minorHAnsi" w:cs="Arial"/>
            <w:b/>
            <w:bCs/>
            <w:sz w:val="24"/>
            <w:szCs w:val="24"/>
            <w:lang w:eastAsia="en-GB"/>
          </w:rPr>
          <w:t>Parental Responsibility</w:t>
        </w:r>
      </w:hyperlink>
      <w:r w:rsidRPr="00EA1203">
        <w:rPr>
          <w:rFonts w:asciiTheme="minorHAnsi" w:hAnsiTheme="minorHAnsi" w:cs="Arial"/>
          <w:sz w:val="24"/>
          <w:szCs w:val="24"/>
          <w:lang w:eastAsia="en-GB"/>
        </w:rPr>
        <w:t> for him or her;</w:t>
      </w:r>
    </w:p>
    <w:p w:rsidR="005A1524" w:rsidRPr="00EA1203" w:rsidRDefault="005A1524" w:rsidP="005A1524">
      <w:pPr>
        <w:numPr>
          <w:ilvl w:val="0"/>
          <w:numId w:val="34"/>
        </w:numPr>
        <w:shd w:val="clear" w:color="auto" w:fill="FFFFFF"/>
        <w:spacing w:before="192" w:after="192"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A child's relative - defined by the Children Act 1989 Section 105(1) as a grandparent, brother, sister, uncle or aunt (whether of full or half blood or by affinity (marriage) or civil partnership), or step parent.</w:t>
      </w:r>
    </w:p>
    <w:p w:rsidR="005A1524" w:rsidRPr="00EA1203" w:rsidRDefault="005A1524" w:rsidP="005A1524">
      <w:pPr>
        <w:shd w:val="clear" w:color="auto" w:fill="FFFFFF"/>
        <w:spacing w:before="100" w:beforeAutospacing="1" w:after="100" w:afterAutospacing="1" w:line="252" w:lineRule="atLeast"/>
        <w:rPr>
          <w:rFonts w:asciiTheme="minorHAnsi" w:hAnsiTheme="minorHAnsi" w:cs="Arial"/>
          <w:sz w:val="24"/>
          <w:szCs w:val="24"/>
          <w:lang w:eastAsia="en-GB"/>
        </w:rPr>
      </w:pPr>
      <w:r w:rsidRPr="00EA1203">
        <w:rPr>
          <w:rFonts w:asciiTheme="minorHAnsi" w:hAnsiTheme="minorHAnsi" w:cs="Arial"/>
          <w:b/>
          <w:bCs/>
          <w:sz w:val="24"/>
          <w:szCs w:val="24"/>
          <w:lang w:eastAsia="en-GB"/>
        </w:rPr>
        <w:t>And</w:t>
      </w:r>
      <w:r w:rsidRPr="00EA1203">
        <w:rPr>
          <w:rFonts w:asciiTheme="minorHAnsi" w:hAnsiTheme="minorHAnsi" w:cs="Arial"/>
          <w:sz w:val="24"/>
          <w:szCs w:val="24"/>
          <w:lang w:eastAsia="en-GB"/>
        </w:rPr>
        <w:t> the child </w:t>
      </w:r>
      <w:r w:rsidRPr="00EA1203">
        <w:rPr>
          <w:rFonts w:asciiTheme="minorHAnsi" w:hAnsiTheme="minorHAnsi" w:cs="Arial"/>
          <w:b/>
          <w:bCs/>
          <w:sz w:val="24"/>
          <w:szCs w:val="24"/>
          <w:lang w:eastAsia="en-GB"/>
        </w:rPr>
        <w:t>has been</w:t>
      </w:r>
      <w:r w:rsidRPr="00EA1203">
        <w:rPr>
          <w:rFonts w:asciiTheme="minorHAnsi" w:hAnsiTheme="minorHAnsi" w:cs="Arial"/>
          <w:sz w:val="24"/>
          <w:szCs w:val="24"/>
          <w:lang w:eastAsia="en-GB"/>
        </w:rPr>
        <w:t> or </w:t>
      </w:r>
      <w:r w:rsidRPr="00EA1203">
        <w:rPr>
          <w:rFonts w:asciiTheme="minorHAnsi" w:hAnsiTheme="minorHAnsi" w:cs="Arial"/>
          <w:b/>
          <w:bCs/>
          <w:sz w:val="24"/>
          <w:szCs w:val="24"/>
          <w:lang w:eastAsia="en-GB"/>
        </w:rPr>
        <w:t>is intended</w:t>
      </w:r>
      <w:r w:rsidRPr="00EA1203">
        <w:rPr>
          <w:rFonts w:asciiTheme="minorHAnsi" w:hAnsiTheme="minorHAnsi" w:cs="Arial"/>
          <w:sz w:val="24"/>
          <w:szCs w:val="24"/>
          <w:lang w:eastAsia="en-GB"/>
        </w:rPr>
        <w:t> to be cared for and accommodated by that person for 28 days or more.</w:t>
      </w:r>
    </w:p>
    <w:p w:rsidR="005A1524" w:rsidRPr="00EA1203" w:rsidRDefault="005A1524" w:rsidP="005A1524">
      <w:pPr>
        <w:shd w:val="clear" w:color="auto" w:fill="FFFFFF"/>
        <w:spacing w:before="100" w:beforeAutospacing="1" w:after="100" w:afterAutospacing="1"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A child is </w:t>
      </w:r>
      <w:r w:rsidRPr="00EA1203">
        <w:rPr>
          <w:rFonts w:asciiTheme="minorHAnsi" w:hAnsiTheme="minorHAnsi" w:cs="Arial"/>
          <w:b/>
          <w:bCs/>
          <w:sz w:val="24"/>
          <w:szCs w:val="24"/>
          <w:lang w:eastAsia="en-GB"/>
        </w:rPr>
        <w:t>not</w:t>
      </w:r>
      <w:r w:rsidRPr="00EA1203">
        <w:rPr>
          <w:rFonts w:asciiTheme="minorHAnsi" w:hAnsiTheme="minorHAnsi" w:cs="Arial"/>
          <w:sz w:val="24"/>
          <w:szCs w:val="24"/>
          <w:lang w:eastAsia="en-GB"/>
        </w:rPr>
        <w:t> privately fostered if they are cared for in any of the following:</w:t>
      </w:r>
    </w:p>
    <w:p w:rsidR="005A1524" w:rsidRPr="00EA1203" w:rsidRDefault="005A1524" w:rsidP="005A1524">
      <w:pPr>
        <w:numPr>
          <w:ilvl w:val="0"/>
          <w:numId w:val="35"/>
        </w:numPr>
        <w:shd w:val="clear" w:color="auto" w:fill="FFFFFF"/>
        <w:spacing w:before="192" w:after="192"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Children's residential home/unit;</w:t>
      </w:r>
    </w:p>
    <w:p w:rsidR="005A1524" w:rsidRPr="00EA1203" w:rsidRDefault="005A1524" w:rsidP="005A1524">
      <w:pPr>
        <w:numPr>
          <w:ilvl w:val="0"/>
          <w:numId w:val="35"/>
        </w:numPr>
        <w:shd w:val="clear" w:color="auto" w:fill="FFFFFF"/>
        <w:spacing w:before="192" w:after="192"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School in which the child is receiving full-time education - residential or boarding school (but see 2.1 below in relation to school holidays);</w:t>
      </w:r>
    </w:p>
    <w:p w:rsidR="005A1524" w:rsidRPr="00EA1203" w:rsidRDefault="005A1524" w:rsidP="005A1524">
      <w:pPr>
        <w:numPr>
          <w:ilvl w:val="0"/>
          <w:numId w:val="36"/>
        </w:numPr>
        <w:shd w:val="clear" w:color="auto" w:fill="FFFFFF"/>
        <w:spacing w:before="192" w:after="192"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NHS hospital where the child is a patient for 28 days or more;</w:t>
      </w:r>
    </w:p>
    <w:p w:rsidR="005A1524" w:rsidRPr="00EA1203" w:rsidRDefault="005A1524" w:rsidP="005A1524">
      <w:pPr>
        <w:numPr>
          <w:ilvl w:val="0"/>
          <w:numId w:val="36"/>
        </w:numPr>
        <w:shd w:val="clear" w:color="auto" w:fill="FFFFFF"/>
        <w:spacing w:before="192" w:after="192"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lastRenderedPageBreak/>
        <w:t>Residential care home, nursing home or psychiatric nursing home or in a home/institution provided, equipped or maintained by the secretary of state.</w:t>
      </w:r>
    </w:p>
    <w:p w:rsidR="005A1524" w:rsidRPr="00EA1203" w:rsidRDefault="005A1524" w:rsidP="005A1524">
      <w:pPr>
        <w:shd w:val="clear" w:color="auto" w:fill="FFFFFF"/>
        <w:spacing w:before="100" w:beforeAutospacing="1" w:after="100" w:afterAutospacing="1"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Nor is a child privately fostered if:</w:t>
      </w:r>
    </w:p>
    <w:p w:rsidR="005A1524" w:rsidRPr="00EA1203" w:rsidRDefault="005A1524" w:rsidP="005A1524">
      <w:pPr>
        <w:numPr>
          <w:ilvl w:val="0"/>
          <w:numId w:val="37"/>
        </w:numPr>
        <w:shd w:val="clear" w:color="auto" w:fill="FFFFFF"/>
        <w:spacing w:before="192" w:after="192"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The child is looked after by the local authority;</w:t>
      </w:r>
    </w:p>
    <w:p w:rsidR="005A1524" w:rsidRPr="00EA1203" w:rsidRDefault="005A1524" w:rsidP="005A1524">
      <w:pPr>
        <w:numPr>
          <w:ilvl w:val="0"/>
          <w:numId w:val="37"/>
        </w:numPr>
        <w:shd w:val="clear" w:color="auto" w:fill="FFFFFF"/>
        <w:spacing w:before="192" w:after="192"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Placed in the care of a person who proposes to adopt the child under arrangements made by an adoption agency in line with adoption legislation.</w:t>
      </w:r>
    </w:p>
    <w:p w:rsidR="005A1524" w:rsidRPr="00EA1203" w:rsidRDefault="005A1524" w:rsidP="005A1524">
      <w:pPr>
        <w:shd w:val="clear" w:color="auto" w:fill="FFFFFF"/>
        <w:spacing w:before="100" w:beforeAutospacing="1" w:after="100" w:afterAutospacing="1"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If a period of care lasts for 27 days or less but if it is intended that further periods are planned which total 28 days or more then private fostering procedures apply.</w:t>
      </w:r>
    </w:p>
    <w:p w:rsidR="005A1524" w:rsidRPr="00EA1203" w:rsidRDefault="005A1524" w:rsidP="005A1524">
      <w:pPr>
        <w:shd w:val="clear" w:color="auto" w:fill="FFFFFF"/>
        <w:spacing w:before="100" w:beforeAutospacing="1" w:after="100" w:afterAutospacing="1"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A break for a short period e.g. a weekend would not affect the total calculation of the number of days of placement. Such a break does not constitute the end of a private fostering arrangement.</w:t>
      </w:r>
    </w:p>
    <w:p w:rsidR="005A1524" w:rsidRPr="00EA1203" w:rsidRDefault="005A1524" w:rsidP="005A1524">
      <w:pPr>
        <w:shd w:val="clear" w:color="auto" w:fill="FFFFFF"/>
        <w:spacing w:before="100" w:beforeAutospacing="1" w:after="100" w:afterAutospacing="1"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 xml:space="preserve">Children under the age of 8 years cared for continuously for a period up to 27 days, which includes overnight stays, are subject of child minding regulations. If this timescale is </w:t>
      </w:r>
      <w:r w:rsidR="00CB165F" w:rsidRPr="00EA1203">
        <w:rPr>
          <w:rFonts w:asciiTheme="minorHAnsi" w:hAnsiTheme="minorHAnsi" w:cs="Arial"/>
          <w:sz w:val="24"/>
          <w:szCs w:val="24"/>
          <w:lang w:eastAsia="en-GB"/>
        </w:rPr>
        <w:t>exceeded,</w:t>
      </w:r>
      <w:r w:rsidRPr="00EA1203">
        <w:rPr>
          <w:rFonts w:asciiTheme="minorHAnsi" w:hAnsiTheme="minorHAnsi" w:cs="Arial"/>
          <w:sz w:val="24"/>
          <w:szCs w:val="24"/>
          <w:lang w:eastAsia="en-GB"/>
        </w:rPr>
        <w:t xml:space="preserve"> then this becomes a private fostering arrangement. The calculation of whether this period exceeds 27 days includes weekend and short stays that together total 28 days or more over a </w:t>
      </w:r>
      <w:r w:rsidR="00CB165F" w:rsidRPr="00EA1203">
        <w:rPr>
          <w:rFonts w:asciiTheme="minorHAnsi" w:hAnsiTheme="minorHAnsi" w:cs="Arial"/>
          <w:sz w:val="24"/>
          <w:szCs w:val="24"/>
          <w:lang w:eastAsia="en-GB"/>
        </w:rPr>
        <w:t>12-month</w:t>
      </w:r>
      <w:r w:rsidRPr="00EA1203">
        <w:rPr>
          <w:rFonts w:asciiTheme="minorHAnsi" w:hAnsiTheme="minorHAnsi" w:cs="Arial"/>
          <w:sz w:val="24"/>
          <w:szCs w:val="24"/>
          <w:lang w:eastAsia="en-GB"/>
        </w:rPr>
        <w:t xml:space="preserve"> period.</w:t>
      </w:r>
    </w:p>
    <w:p w:rsidR="005A1524" w:rsidRPr="00EA1203" w:rsidRDefault="005A1524" w:rsidP="005A1524">
      <w:pPr>
        <w:shd w:val="clear" w:color="auto" w:fill="FFFFFF"/>
        <w:spacing w:before="100" w:beforeAutospacing="1" w:after="100" w:afterAutospacing="1" w:line="252" w:lineRule="atLeast"/>
        <w:rPr>
          <w:rFonts w:asciiTheme="minorHAnsi" w:hAnsiTheme="minorHAnsi" w:cs="Arial"/>
          <w:sz w:val="24"/>
          <w:szCs w:val="24"/>
          <w:lang w:eastAsia="en-GB"/>
        </w:rPr>
      </w:pPr>
      <w:r w:rsidRPr="00EA1203">
        <w:rPr>
          <w:rFonts w:asciiTheme="minorHAnsi" w:hAnsiTheme="minorHAnsi" w:cs="Arial"/>
          <w:sz w:val="24"/>
          <w:szCs w:val="24"/>
          <w:lang w:eastAsia="en-GB"/>
        </w:rPr>
        <w:t>A person who from the outset intends to foster a child for 28 days or more becomes a private foster carer on the day on which the child is first cared for</w:t>
      </w:r>
    </w:p>
    <w:p w:rsidR="005A1524" w:rsidRPr="00EA1203" w:rsidRDefault="005A1524" w:rsidP="005A1524">
      <w:pPr>
        <w:rPr>
          <w:rFonts w:asciiTheme="minorHAnsi" w:hAnsiTheme="minorHAnsi"/>
          <w:sz w:val="24"/>
          <w:szCs w:val="24"/>
        </w:rPr>
      </w:pPr>
      <w:r w:rsidRPr="00EA1203">
        <w:rPr>
          <w:rFonts w:asciiTheme="minorHAnsi" w:hAnsiTheme="minorHAnsi"/>
          <w:sz w:val="24"/>
          <w:szCs w:val="24"/>
        </w:rPr>
        <w:t xml:space="preserve">1. Our responsibilities </w:t>
      </w:r>
    </w:p>
    <w:p w:rsidR="005A1524" w:rsidRPr="00EA1203" w:rsidRDefault="005A1524" w:rsidP="005A1524">
      <w:pPr>
        <w:pStyle w:val="ListParagraph"/>
        <w:ind w:left="360"/>
        <w:rPr>
          <w:rFonts w:asciiTheme="minorHAnsi" w:hAnsiTheme="minorHAnsi"/>
          <w:sz w:val="24"/>
          <w:szCs w:val="24"/>
        </w:rPr>
      </w:pPr>
      <w:r w:rsidRPr="00EA1203">
        <w:rPr>
          <w:rFonts w:asciiTheme="minorHAnsi" w:hAnsiTheme="minorHAnsi"/>
          <w:sz w:val="24"/>
          <w:szCs w:val="24"/>
        </w:rPr>
        <w:t xml:space="preserve">Kincraig Primary School and Children’s Centre fully recognises its responsibilities regarding Private Fostering ensuring </w:t>
      </w:r>
      <w:r w:rsidRPr="00EA1203">
        <w:rPr>
          <w:rFonts w:asciiTheme="minorHAnsi" w:hAnsiTheme="minorHAnsi"/>
          <w:b/>
          <w:sz w:val="24"/>
          <w:szCs w:val="24"/>
          <w:u w:val="single"/>
        </w:rPr>
        <w:t>DESIGNATED</w:t>
      </w:r>
      <w:r w:rsidRPr="00EA1203">
        <w:rPr>
          <w:rFonts w:asciiTheme="minorHAnsi" w:hAnsiTheme="minorHAnsi"/>
          <w:sz w:val="24"/>
          <w:szCs w:val="24"/>
        </w:rPr>
        <w:t xml:space="preserve"> staff are fully aware on how to identify a child/young person and the circumstances around Private Fostering. This includes a duty to report any instances to the local Authority if it is believed the child/young person is possibly living in a Private Fostering arrangement. </w:t>
      </w:r>
    </w:p>
    <w:p w:rsidR="005A1524" w:rsidRPr="00EA1203" w:rsidRDefault="005A1524" w:rsidP="005A1524">
      <w:pPr>
        <w:pStyle w:val="ListParagraph"/>
        <w:ind w:left="360"/>
        <w:rPr>
          <w:rFonts w:asciiTheme="minorHAnsi" w:hAnsiTheme="minorHAnsi"/>
          <w:sz w:val="24"/>
          <w:szCs w:val="24"/>
        </w:rPr>
      </w:pPr>
    </w:p>
    <w:p w:rsidR="005A1524" w:rsidRPr="00EA1203" w:rsidRDefault="005A1524" w:rsidP="005A1524">
      <w:pPr>
        <w:pStyle w:val="ListParagraph"/>
        <w:numPr>
          <w:ilvl w:val="1"/>
          <w:numId w:val="33"/>
        </w:numPr>
        <w:spacing w:after="160" w:line="259" w:lineRule="auto"/>
        <w:rPr>
          <w:rFonts w:asciiTheme="minorHAnsi" w:hAnsiTheme="minorHAnsi"/>
          <w:sz w:val="24"/>
          <w:szCs w:val="24"/>
        </w:rPr>
      </w:pPr>
      <w:r w:rsidRPr="00EA1203">
        <w:rPr>
          <w:rFonts w:asciiTheme="minorHAnsi" w:hAnsiTheme="minorHAnsi"/>
          <w:sz w:val="24"/>
          <w:szCs w:val="24"/>
        </w:rPr>
        <w:t xml:space="preserve">Our Policy </w:t>
      </w:r>
    </w:p>
    <w:p w:rsidR="005A1524" w:rsidRPr="00EA1203" w:rsidRDefault="005A1524" w:rsidP="005A1524">
      <w:pPr>
        <w:pStyle w:val="ListParagraph"/>
        <w:ind w:left="360"/>
        <w:rPr>
          <w:rFonts w:asciiTheme="minorHAnsi" w:hAnsiTheme="minorHAnsi"/>
          <w:sz w:val="24"/>
          <w:szCs w:val="24"/>
        </w:rPr>
      </w:pPr>
      <w:r w:rsidRPr="00EA1203">
        <w:rPr>
          <w:rFonts w:asciiTheme="minorHAnsi" w:hAnsiTheme="minorHAnsi"/>
          <w:sz w:val="24"/>
          <w:szCs w:val="24"/>
        </w:rPr>
        <w:t xml:space="preserve">Under the Children Act, 1989, the Local Authority has a duty to make sure a Private Fostering arrangement that the child/young person is in provides for their needs and safeguards his/her welfare. If a member of Staff, Governor or Volunteer becomes aware that a child/young person may be living in a Private Foster arrangement it is the responsibility of that person to report the details to the Designated Safeguarding Officer who will then make further enquiries to try and establish the circumstances. The Designated Safeguarding Officer should seek advice from Children’s Social Care as to whether the child/young person is in a Privately Fostered arrangement. If this is confirmed upon taking this advice a referral will be made by the Designated Safeguarding Officer to Children’s’ Social Care. Kincraig Primary School and Children’s Centre will work together with the Local Authority to help safeguard and promote the child/young person’s safety and welfare. </w:t>
      </w:r>
    </w:p>
    <w:p w:rsidR="005A1524" w:rsidRPr="00EA1203" w:rsidRDefault="005A1524" w:rsidP="005A1524">
      <w:pPr>
        <w:pStyle w:val="ListParagraph"/>
        <w:ind w:left="360"/>
        <w:rPr>
          <w:rFonts w:asciiTheme="minorHAnsi" w:hAnsiTheme="minorHAnsi"/>
          <w:sz w:val="24"/>
          <w:szCs w:val="24"/>
        </w:rPr>
      </w:pPr>
    </w:p>
    <w:p w:rsidR="005A1524" w:rsidRPr="00EA1203" w:rsidRDefault="005A1524" w:rsidP="005A1524">
      <w:pPr>
        <w:pStyle w:val="ListParagraph"/>
        <w:numPr>
          <w:ilvl w:val="1"/>
          <w:numId w:val="33"/>
        </w:numPr>
        <w:spacing w:after="160" w:line="259" w:lineRule="auto"/>
        <w:rPr>
          <w:rFonts w:asciiTheme="minorHAnsi" w:hAnsiTheme="minorHAnsi"/>
          <w:sz w:val="24"/>
          <w:szCs w:val="24"/>
        </w:rPr>
      </w:pPr>
      <w:r w:rsidRPr="00EA1203">
        <w:rPr>
          <w:rFonts w:asciiTheme="minorHAnsi" w:hAnsiTheme="minorHAnsi"/>
          <w:sz w:val="24"/>
          <w:szCs w:val="24"/>
        </w:rPr>
        <w:t>Safeguarding Roles and Responsibilities</w:t>
      </w:r>
    </w:p>
    <w:p w:rsidR="005A1524" w:rsidRPr="00EA1203" w:rsidRDefault="005A1524" w:rsidP="005A1524">
      <w:pPr>
        <w:pStyle w:val="ListParagraph"/>
        <w:ind w:left="360"/>
        <w:rPr>
          <w:rFonts w:asciiTheme="minorHAnsi" w:hAnsiTheme="minorHAnsi"/>
          <w:sz w:val="24"/>
          <w:szCs w:val="24"/>
        </w:rPr>
      </w:pPr>
      <w:r w:rsidRPr="00EA1203">
        <w:rPr>
          <w:rFonts w:asciiTheme="minorHAnsi" w:hAnsiTheme="minorHAnsi"/>
          <w:sz w:val="24"/>
          <w:szCs w:val="24"/>
        </w:rPr>
        <w:t xml:space="preserve">All Staff, Volunteers and Governors have responsibility for the following: </w:t>
      </w:r>
      <w:r w:rsidRPr="00EA1203">
        <w:rPr>
          <w:rFonts w:asciiTheme="minorHAnsi" w:hAnsiTheme="minorHAnsi"/>
          <w:sz w:val="24"/>
          <w:szCs w:val="24"/>
        </w:rPr>
        <w:sym w:font="Symbol" w:char="F0B7"/>
      </w:r>
      <w:r w:rsidRPr="00EA1203">
        <w:rPr>
          <w:rFonts w:asciiTheme="minorHAnsi" w:hAnsiTheme="minorHAnsi"/>
          <w:sz w:val="24"/>
          <w:szCs w:val="24"/>
        </w:rPr>
        <w:t xml:space="preserve"> To ask parents/carers questions about their relationship with the child/young person if this is unclear, confusing or concerning. </w:t>
      </w:r>
      <w:r w:rsidRPr="00EA1203">
        <w:rPr>
          <w:rFonts w:asciiTheme="minorHAnsi" w:hAnsiTheme="minorHAnsi"/>
          <w:sz w:val="24"/>
          <w:szCs w:val="24"/>
        </w:rPr>
        <w:sym w:font="Symbol" w:char="F0B7"/>
      </w:r>
      <w:r w:rsidRPr="00EA1203">
        <w:rPr>
          <w:rFonts w:asciiTheme="minorHAnsi" w:hAnsiTheme="minorHAnsi"/>
          <w:sz w:val="24"/>
          <w:szCs w:val="24"/>
        </w:rPr>
        <w:t xml:space="preserve"> To follow up any discussion with a child/young person about their living arrangement when it is unclear, confusing or concerning. </w:t>
      </w:r>
      <w:r w:rsidRPr="00EA1203">
        <w:rPr>
          <w:rFonts w:asciiTheme="minorHAnsi" w:hAnsiTheme="minorHAnsi"/>
          <w:sz w:val="24"/>
          <w:szCs w:val="24"/>
        </w:rPr>
        <w:sym w:font="Symbol" w:char="F0B7"/>
      </w:r>
      <w:r w:rsidRPr="00EA1203">
        <w:rPr>
          <w:rFonts w:asciiTheme="minorHAnsi" w:hAnsiTheme="minorHAnsi"/>
          <w:sz w:val="24"/>
          <w:szCs w:val="24"/>
        </w:rPr>
        <w:t xml:space="preserve"> To have robust consent/trips/outings letters which clearly define the child’s relationship to the adult giving consent. If a child or young </w:t>
      </w:r>
      <w:r w:rsidRPr="00EA1203">
        <w:rPr>
          <w:rFonts w:asciiTheme="minorHAnsi" w:hAnsiTheme="minorHAnsi"/>
          <w:sz w:val="24"/>
          <w:szCs w:val="24"/>
        </w:rPr>
        <w:lastRenderedPageBreak/>
        <w:t xml:space="preserve">person is living in a Private Fostering arrangement: </w:t>
      </w:r>
      <w:r w:rsidRPr="00EA1203">
        <w:rPr>
          <w:rFonts w:asciiTheme="minorHAnsi" w:hAnsiTheme="minorHAnsi"/>
          <w:sz w:val="24"/>
          <w:szCs w:val="24"/>
        </w:rPr>
        <w:sym w:font="Symbol" w:char="F0B7"/>
      </w:r>
      <w:r w:rsidRPr="00EA1203">
        <w:rPr>
          <w:rFonts w:asciiTheme="minorHAnsi" w:hAnsiTheme="minorHAnsi"/>
          <w:sz w:val="24"/>
          <w:szCs w:val="24"/>
        </w:rPr>
        <w:t xml:space="preserve"> To work with, monitor &amp; report to the Local Authority ensuring the child/young person’s needs, safety &amp; welfare are being met whilst in a Private Fostering arrangement. </w:t>
      </w:r>
      <w:r w:rsidRPr="00EA1203">
        <w:rPr>
          <w:rFonts w:asciiTheme="minorHAnsi" w:hAnsiTheme="minorHAnsi"/>
          <w:sz w:val="24"/>
          <w:szCs w:val="24"/>
        </w:rPr>
        <w:sym w:font="Symbol" w:char="F0B7"/>
      </w:r>
      <w:r w:rsidRPr="00EA1203">
        <w:rPr>
          <w:rFonts w:asciiTheme="minorHAnsi" w:hAnsiTheme="minorHAnsi"/>
          <w:sz w:val="24"/>
          <w:szCs w:val="24"/>
        </w:rPr>
        <w:t xml:space="preserve"> To assist with advising and supporting the carer(s) to undertake their duties whist the child/young person is living with them in a Privately Fostered arrangement.</w:t>
      </w:r>
    </w:p>
    <w:p w:rsidR="00DB53D6" w:rsidRPr="00EA1203" w:rsidRDefault="00DB53D6" w:rsidP="005A1524">
      <w:pPr>
        <w:pStyle w:val="ListParagraph"/>
        <w:ind w:left="360"/>
        <w:rPr>
          <w:rFonts w:asciiTheme="minorHAnsi" w:hAnsiTheme="minorHAnsi"/>
          <w:sz w:val="24"/>
          <w:szCs w:val="24"/>
        </w:rPr>
      </w:pPr>
    </w:p>
    <w:p w:rsidR="005A1524" w:rsidRPr="00EA1203" w:rsidRDefault="005A1524" w:rsidP="005A1524">
      <w:pPr>
        <w:pStyle w:val="ListParagraph"/>
        <w:numPr>
          <w:ilvl w:val="1"/>
          <w:numId w:val="33"/>
        </w:numPr>
        <w:spacing w:after="160" w:line="259" w:lineRule="auto"/>
        <w:rPr>
          <w:rFonts w:asciiTheme="minorHAnsi" w:hAnsiTheme="minorHAnsi"/>
          <w:sz w:val="24"/>
          <w:szCs w:val="24"/>
        </w:rPr>
      </w:pPr>
      <w:r w:rsidRPr="00EA1203">
        <w:rPr>
          <w:rFonts w:asciiTheme="minorHAnsi" w:hAnsiTheme="minorHAnsi"/>
          <w:sz w:val="24"/>
          <w:szCs w:val="24"/>
        </w:rPr>
        <w:t xml:space="preserve">Management of the Policy </w:t>
      </w:r>
    </w:p>
    <w:p w:rsidR="005A1524" w:rsidRPr="00EA1203" w:rsidRDefault="005A1524" w:rsidP="005A1524">
      <w:pPr>
        <w:pStyle w:val="ListParagraph"/>
        <w:ind w:left="360"/>
        <w:rPr>
          <w:rFonts w:asciiTheme="minorHAnsi" w:hAnsiTheme="minorHAnsi"/>
          <w:sz w:val="24"/>
          <w:szCs w:val="24"/>
        </w:rPr>
      </w:pPr>
      <w:r w:rsidRPr="00EA1203">
        <w:rPr>
          <w:rFonts w:asciiTheme="minorHAnsi" w:hAnsiTheme="minorHAnsi"/>
          <w:sz w:val="24"/>
          <w:szCs w:val="24"/>
        </w:rPr>
        <w:t xml:space="preserve">The Designated Safeguarding Officers will ensure they are familiar with this policy regularly updating all Staff, Governors and Volunteers regarding the legal requirements, and duties. Private Fostering Policy updated April 2015 Schools &amp; Educational settings The SDL/S will endeavour to read and cascade information on Private Fostering to school staff on a regular basis.  Designated Safeguarding officers will undertake the DSCB Private Fostering e-learning module ensuring a copy of their certificate is held on the School Safeguarding Training Portfolio. The Head Teacher will ensure that Private Fostering awareness forms part of Staff Safeguarding Induction and is included in the Safeguarding Training within the school. </w:t>
      </w:r>
    </w:p>
    <w:p w:rsidR="005A1524" w:rsidRPr="00EA1203" w:rsidRDefault="005A1524" w:rsidP="005A1524">
      <w:pPr>
        <w:pStyle w:val="ListParagraph"/>
        <w:ind w:left="360"/>
        <w:rPr>
          <w:rFonts w:asciiTheme="minorHAnsi" w:hAnsiTheme="minorHAnsi"/>
          <w:sz w:val="24"/>
          <w:szCs w:val="24"/>
        </w:rPr>
      </w:pPr>
      <w:r w:rsidRPr="00EA1203">
        <w:rPr>
          <w:rFonts w:asciiTheme="minorHAnsi" w:hAnsiTheme="minorHAnsi"/>
          <w:sz w:val="24"/>
          <w:szCs w:val="24"/>
        </w:rPr>
        <w:t xml:space="preserve">The Head Teacher will report on issues or impact on the school in relation to Private Fostering to the Governing body. </w:t>
      </w:r>
    </w:p>
    <w:p w:rsidR="00DB53D6" w:rsidRPr="00EA1203" w:rsidRDefault="00DB53D6" w:rsidP="005A1524">
      <w:pPr>
        <w:pStyle w:val="ListParagraph"/>
        <w:ind w:left="360"/>
        <w:rPr>
          <w:rFonts w:asciiTheme="minorHAnsi" w:hAnsiTheme="minorHAnsi"/>
          <w:sz w:val="24"/>
          <w:szCs w:val="24"/>
        </w:rPr>
      </w:pPr>
    </w:p>
    <w:p w:rsidR="00DB53D6" w:rsidRPr="00EA1203" w:rsidRDefault="00DB53D6" w:rsidP="00DB53D6">
      <w:pPr>
        <w:pStyle w:val="ListParagraph"/>
        <w:numPr>
          <w:ilvl w:val="1"/>
          <w:numId w:val="33"/>
        </w:numPr>
        <w:rPr>
          <w:rFonts w:asciiTheme="minorHAnsi" w:hAnsiTheme="minorHAnsi"/>
          <w:sz w:val="24"/>
          <w:szCs w:val="24"/>
        </w:rPr>
      </w:pPr>
      <w:r w:rsidRPr="00EA1203">
        <w:rPr>
          <w:rFonts w:asciiTheme="minorHAnsi" w:hAnsiTheme="minorHAnsi"/>
          <w:sz w:val="24"/>
          <w:szCs w:val="24"/>
        </w:rPr>
        <w:t>Prevent Duty</w:t>
      </w:r>
    </w:p>
    <w:p w:rsidR="00DB53D6" w:rsidRPr="00EA1203" w:rsidRDefault="00DB53D6" w:rsidP="00DB53D6">
      <w:pPr>
        <w:pStyle w:val="ListParagraph"/>
        <w:ind w:left="360"/>
        <w:rPr>
          <w:rFonts w:asciiTheme="minorHAnsi" w:hAnsiTheme="minorHAnsi"/>
          <w:sz w:val="24"/>
          <w:szCs w:val="24"/>
        </w:rPr>
      </w:pPr>
      <w:r w:rsidRPr="00EA1203">
        <w:rPr>
          <w:rFonts w:asciiTheme="minorHAnsi" w:hAnsiTheme="minorHAnsi"/>
          <w:sz w:val="24"/>
          <w:szCs w:val="24"/>
        </w:rPr>
        <w:t>On 1 July 2015 the Prevent duty (section 26) of The Counter-Terrorism and Security Act 2015 came into force.  This duty places the responsibility on the local authorities and schools to have due regard to the need to prevent people from being drawn into terrorism.</w:t>
      </w:r>
    </w:p>
    <w:p w:rsidR="00F5219B" w:rsidRPr="00EA1203" w:rsidRDefault="00DB53D6" w:rsidP="00F5219B">
      <w:pPr>
        <w:pStyle w:val="ListParagraph"/>
        <w:ind w:left="360"/>
        <w:rPr>
          <w:rFonts w:asciiTheme="minorHAnsi" w:eastAsiaTheme="minorHAnsi" w:hAnsiTheme="minorHAnsi" w:cs="TT13Et00"/>
          <w:color w:val="000000"/>
          <w:sz w:val="24"/>
          <w:szCs w:val="24"/>
        </w:rPr>
      </w:pPr>
      <w:r w:rsidRPr="00EA1203">
        <w:rPr>
          <w:rFonts w:asciiTheme="minorHAnsi" w:hAnsiTheme="minorHAnsi"/>
          <w:sz w:val="24"/>
          <w:szCs w:val="24"/>
        </w:rPr>
        <w:t>Kincraig</w:t>
      </w:r>
      <w:r w:rsidR="00F5219B" w:rsidRPr="00EA1203">
        <w:rPr>
          <w:rFonts w:asciiTheme="minorHAnsi" w:hAnsiTheme="minorHAnsi"/>
          <w:sz w:val="24"/>
          <w:szCs w:val="24"/>
        </w:rPr>
        <w:t xml:space="preserve"> Primary School and Children’s centre is fully committed to safeguarding and promoting the welfare of all its pupils.  As a school we recognise that safeguarding against radicalisation is as</w:t>
      </w:r>
      <w:r w:rsidRPr="00EA1203">
        <w:rPr>
          <w:rFonts w:asciiTheme="minorHAnsi" w:eastAsiaTheme="minorHAnsi" w:hAnsiTheme="minorHAnsi" w:cs="TT13Et00"/>
          <w:color w:val="404040"/>
          <w:sz w:val="24"/>
          <w:szCs w:val="24"/>
        </w:rPr>
        <w:t xml:space="preserve"> </w:t>
      </w:r>
      <w:r w:rsidRPr="0078160B">
        <w:rPr>
          <w:rFonts w:asciiTheme="minorHAnsi" w:eastAsiaTheme="minorHAnsi" w:hAnsiTheme="minorHAnsi" w:cs="TT13Et00"/>
          <w:sz w:val="24"/>
          <w:szCs w:val="24"/>
        </w:rPr>
        <w:t xml:space="preserve">important as safeguarding against any other vulnerability. All staff are expected to uphold and promote the fundamental principles of British values, including democracy, the rule of law, individual liberty and mutual respect, and tolerance of those with </w:t>
      </w:r>
      <w:r w:rsidRPr="00EA1203">
        <w:rPr>
          <w:rFonts w:asciiTheme="minorHAnsi" w:eastAsiaTheme="minorHAnsi" w:hAnsiTheme="minorHAnsi" w:cs="TT13Et00"/>
          <w:color w:val="000000"/>
          <w:sz w:val="24"/>
          <w:szCs w:val="24"/>
        </w:rPr>
        <w:t>different faiths and beliefs. We believe that children should be given the opportunity to explore diversity and understand Britain as a multi-cultural society; everyone should be treated with respect whatever their race, gender, sexuality, religious belief, special need, or disability.</w:t>
      </w:r>
      <w:r w:rsidR="00F5219B" w:rsidRPr="00EA1203">
        <w:rPr>
          <w:rFonts w:asciiTheme="minorHAnsi" w:eastAsiaTheme="minorHAnsi" w:hAnsiTheme="minorHAnsi" w:cs="TT13Et00"/>
          <w:color w:val="000000"/>
          <w:sz w:val="24"/>
          <w:szCs w:val="24"/>
        </w:rPr>
        <w:t xml:space="preserve"> </w:t>
      </w:r>
    </w:p>
    <w:p w:rsidR="00DB53D6" w:rsidRPr="00EA1203" w:rsidRDefault="00DB53D6" w:rsidP="00F5219B">
      <w:pPr>
        <w:pStyle w:val="ListParagraph"/>
        <w:ind w:left="360"/>
        <w:rPr>
          <w:rFonts w:asciiTheme="minorHAnsi" w:eastAsiaTheme="minorHAnsi" w:hAnsiTheme="minorHAnsi" w:cs="TT13Ft00"/>
          <w:color w:val="000000"/>
          <w:sz w:val="24"/>
          <w:szCs w:val="24"/>
        </w:rPr>
      </w:pPr>
      <w:r w:rsidRPr="00EA1203">
        <w:rPr>
          <w:rFonts w:asciiTheme="minorHAnsi" w:eastAsiaTheme="minorHAnsi" w:hAnsiTheme="minorHAnsi" w:cs="TT13Et00"/>
          <w:color w:val="000000"/>
          <w:sz w:val="24"/>
          <w:szCs w:val="24"/>
        </w:rPr>
        <w:t xml:space="preserve">As part of our commitment to safeguarding and child protection we fully support the government's </w:t>
      </w:r>
      <w:r w:rsidRPr="00EA1203">
        <w:rPr>
          <w:rFonts w:asciiTheme="minorHAnsi" w:eastAsiaTheme="minorHAnsi" w:hAnsiTheme="minorHAnsi" w:cs="TT13Ft00"/>
          <w:color w:val="000000"/>
          <w:sz w:val="24"/>
          <w:szCs w:val="24"/>
        </w:rPr>
        <w:t xml:space="preserve">Prevent Strategy. </w:t>
      </w:r>
    </w:p>
    <w:p w:rsidR="00A71F03" w:rsidRPr="00EA1203" w:rsidRDefault="00A71F03" w:rsidP="00F5219B">
      <w:pPr>
        <w:pStyle w:val="ListParagraph"/>
        <w:ind w:left="360"/>
        <w:rPr>
          <w:rFonts w:asciiTheme="minorHAnsi" w:eastAsiaTheme="minorHAnsi" w:hAnsiTheme="minorHAnsi" w:cs="TT13Ft00"/>
          <w:color w:val="000000"/>
          <w:sz w:val="24"/>
          <w:szCs w:val="24"/>
        </w:rPr>
      </w:pPr>
    </w:p>
    <w:p w:rsidR="00A71F03" w:rsidRPr="00EA1203" w:rsidRDefault="00A71F03" w:rsidP="00A71F03">
      <w:pPr>
        <w:ind w:left="720" w:hanging="720"/>
        <w:jc w:val="center"/>
        <w:rPr>
          <w:rFonts w:ascii="Arial" w:eastAsia="Calibri" w:hAnsi="Arial" w:cs="Arial"/>
          <w:b/>
          <w:sz w:val="24"/>
          <w:szCs w:val="24"/>
          <w:u w:val="single"/>
          <w:lang w:eastAsia="en-GB"/>
        </w:rPr>
      </w:pPr>
      <w:r w:rsidRPr="00EA1203">
        <w:rPr>
          <w:rFonts w:ascii="Arial" w:eastAsia="Calibri" w:hAnsi="Arial" w:cs="Arial"/>
          <w:b/>
          <w:sz w:val="24"/>
          <w:szCs w:val="24"/>
          <w:u w:val="single"/>
          <w:lang w:eastAsia="en-GB"/>
        </w:rPr>
        <w:t>SAFEGUARDING PUPILS / STUDENTS WHO ARE VULNERABLE TO EXTREMISM</w:t>
      </w:r>
    </w:p>
    <w:p w:rsidR="00A71F03" w:rsidRPr="00EA1203" w:rsidRDefault="00A71F03" w:rsidP="00A71F03">
      <w:pPr>
        <w:ind w:left="720" w:hanging="720"/>
        <w:rPr>
          <w:rFonts w:ascii="Arial" w:hAnsi="Arial" w:cs="Arial"/>
          <w:bCs/>
          <w:sz w:val="24"/>
          <w:szCs w:val="24"/>
          <w:lang w:eastAsia="en-GB"/>
        </w:rPr>
      </w:pPr>
    </w:p>
    <w:p w:rsidR="00A71F03" w:rsidRPr="00EA1203" w:rsidRDefault="00A71F03" w:rsidP="00A71F03">
      <w:pPr>
        <w:rPr>
          <w:rFonts w:asciiTheme="minorHAnsi" w:hAnsiTheme="minorHAnsi" w:cs="Arial"/>
          <w:bCs/>
          <w:sz w:val="24"/>
          <w:szCs w:val="24"/>
          <w:lang w:eastAsia="en-GB"/>
        </w:rPr>
      </w:pPr>
      <w:r w:rsidRPr="00EA1203">
        <w:rPr>
          <w:rFonts w:asciiTheme="minorHAnsi" w:hAnsiTheme="minorHAnsi" w:cs="Arial"/>
          <w:bCs/>
          <w:kern w:val="36"/>
          <w:sz w:val="24"/>
          <w:szCs w:val="24"/>
          <w:lang w:eastAsia="en-GB"/>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A71F03" w:rsidRPr="00EA1203" w:rsidRDefault="00A71F03" w:rsidP="00A71F03">
      <w:pPr>
        <w:ind w:left="720"/>
        <w:rPr>
          <w:rFonts w:asciiTheme="minorHAnsi" w:hAnsiTheme="minorHAnsi" w:cs="Arial"/>
          <w:bCs/>
          <w:sz w:val="24"/>
          <w:szCs w:val="24"/>
          <w:lang w:eastAsia="en-GB"/>
        </w:rPr>
      </w:pPr>
    </w:p>
    <w:p w:rsidR="00A71F03" w:rsidRPr="00EA1203" w:rsidRDefault="00A71F03" w:rsidP="00A71F03">
      <w:p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 xml:space="preserve">Kincraig Primary School and Children’s Centre </w:t>
      </w:r>
      <w:r w:rsidRPr="00EA1203">
        <w:rPr>
          <w:rFonts w:asciiTheme="minorHAnsi" w:hAnsiTheme="minorHAnsi" w:cs="Arial"/>
          <w:bCs/>
          <w:kern w:val="36"/>
          <w:sz w:val="24"/>
          <w:szCs w:val="24"/>
          <w:lang w:eastAsia="en-GB"/>
        </w:rPr>
        <w:t xml:space="preserve">values freedom of speech and the expression of beliefs / ideology as fundamental rights underpinning our society’s values.  Both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A71F03" w:rsidRPr="00EA1203" w:rsidRDefault="00A71F03" w:rsidP="00A71F03">
      <w:pPr>
        <w:rPr>
          <w:rFonts w:asciiTheme="minorHAnsi" w:eastAsia="Calibri" w:hAnsiTheme="minorHAnsi" w:cs="Arial"/>
          <w:sz w:val="24"/>
          <w:szCs w:val="24"/>
          <w:lang w:eastAsia="en-GB"/>
        </w:rPr>
      </w:pPr>
    </w:p>
    <w:p w:rsidR="00A71F03" w:rsidRPr="00EA1203" w:rsidRDefault="00A71F03" w:rsidP="00A71F03">
      <w:pPr>
        <w:rPr>
          <w:rFonts w:asciiTheme="minorHAnsi" w:eastAsia="Calibri" w:hAnsiTheme="minorHAnsi" w:cs="Arial"/>
          <w:sz w:val="24"/>
          <w:szCs w:val="24"/>
          <w:lang w:eastAsia="en-GB"/>
        </w:rPr>
      </w:pPr>
      <w:r w:rsidRPr="00EA1203">
        <w:rPr>
          <w:rFonts w:asciiTheme="minorHAnsi" w:hAnsiTheme="minorHAnsi" w:cs="Arial"/>
          <w:sz w:val="24"/>
          <w:szCs w:val="24"/>
          <w:lang w:eastAsia="en-GB"/>
        </w:rPr>
        <w:lastRenderedPageBreak/>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r w:rsidRPr="00EA1203">
        <w:rPr>
          <w:rFonts w:asciiTheme="minorHAnsi" w:hAnsiTheme="minorHAnsi" w:cs="Arial"/>
          <w:bCs/>
          <w:kern w:val="36"/>
          <w:sz w:val="24"/>
          <w:szCs w:val="24"/>
          <w:lang w:eastAsia="en-GB"/>
        </w:rPr>
        <w:t xml:space="preserve"> </w:t>
      </w:r>
      <w:r w:rsidRPr="00EA1203">
        <w:rPr>
          <w:rFonts w:asciiTheme="minorHAnsi" w:eastAsia="Calibri" w:hAnsiTheme="minorHAnsi" w:cs="Arial"/>
          <w:sz w:val="24"/>
          <w:szCs w:val="24"/>
          <w:lang w:eastAsia="en-GB"/>
        </w:rPr>
        <w:t xml:space="preserve">Kincraig Primary School and Children’s Centre </w:t>
      </w:r>
      <w:r w:rsidRPr="00EA1203">
        <w:rPr>
          <w:rFonts w:asciiTheme="minorHAnsi" w:hAnsiTheme="minorHAnsi" w:cs="Arial"/>
          <w:sz w:val="24"/>
          <w:szCs w:val="24"/>
          <w:lang w:eastAsia="en-GB"/>
        </w:rPr>
        <w:t>is clear that this exploitation and radicalisation should be viewed as a safeguarding concern.</w:t>
      </w:r>
    </w:p>
    <w:p w:rsidR="00A71F03" w:rsidRPr="00EA1203" w:rsidRDefault="00A71F03" w:rsidP="00A71F03">
      <w:pPr>
        <w:rPr>
          <w:rFonts w:asciiTheme="minorHAnsi" w:hAnsiTheme="minorHAnsi" w:cs="Arial"/>
          <w:bCs/>
          <w:sz w:val="24"/>
          <w:szCs w:val="24"/>
          <w:lang w:eastAsia="en-GB"/>
        </w:rPr>
      </w:pPr>
    </w:p>
    <w:p w:rsidR="00A71F03" w:rsidRDefault="00A71F03" w:rsidP="00A71F03">
      <w:pPr>
        <w:rPr>
          <w:rFonts w:asciiTheme="minorHAnsi" w:hAnsiTheme="minorHAnsi" w:cs="Arial"/>
          <w:sz w:val="24"/>
          <w:szCs w:val="24"/>
          <w:lang w:eastAsia="en-GB"/>
        </w:rPr>
      </w:pPr>
      <w:r w:rsidRPr="00EA1203">
        <w:rPr>
          <w:rFonts w:asciiTheme="minorHAnsi" w:eastAsia="Calibri" w:hAnsiTheme="minorHAnsi" w:cs="Arial"/>
          <w:sz w:val="24"/>
          <w:szCs w:val="24"/>
          <w:lang w:eastAsia="en-GB"/>
        </w:rPr>
        <w:t xml:space="preserve">Kincraig Primary School and Children’s Centre </w:t>
      </w:r>
      <w:r w:rsidRPr="00EA1203">
        <w:rPr>
          <w:rFonts w:asciiTheme="minorHAnsi" w:hAnsiTheme="minorHAnsi" w:cs="Arial"/>
          <w:sz w:val="24"/>
          <w:szCs w:val="24"/>
          <w:lang w:eastAsia="en-GB"/>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r w:rsidR="00E722EB">
        <w:rPr>
          <w:rFonts w:asciiTheme="minorHAnsi" w:hAnsiTheme="minorHAnsi" w:cs="Arial"/>
          <w:sz w:val="24"/>
          <w:szCs w:val="24"/>
          <w:lang w:eastAsia="en-GB"/>
        </w:rPr>
        <w:t xml:space="preserve"> (The Counter Terrorism and Security Act 2015)</w:t>
      </w:r>
    </w:p>
    <w:p w:rsidR="00087AD7" w:rsidRDefault="00087AD7" w:rsidP="00A71F03">
      <w:pPr>
        <w:rPr>
          <w:rFonts w:asciiTheme="minorHAnsi" w:hAnsiTheme="minorHAnsi" w:cs="Arial"/>
          <w:sz w:val="24"/>
          <w:szCs w:val="24"/>
          <w:lang w:eastAsia="en-GB"/>
        </w:rPr>
      </w:pPr>
    </w:p>
    <w:p w:rsidR="00CD02E1" w:rsidRDefault="00087AD7" w:rsidP="009704CC">
      <w:pPr>
        <w:jc w:val="both"/>
        <w:rPr>
          <w:rFonts w:asciiTheme="minorHAnsi" w:hAnsiTheme="minorHAnsi"/>
          <w:sz w:val="24"/>
          <w:szCs w:val="24"/>
        </w:rPr>
      </w:pPr>
      <w:r>
        <w:rPr>
          <w:rFonts w:asciiTheme="minorHAnsi" w:hAnsiTheme="minorHAnsi" w:cs="Arial"/>
          <w:sz w:val="24"/>
          <w:szCs w:val="24"/>
          <w:lang w:eastAsia="en-GB"/>
        </w:rPr>
        <w:t xml:space="preserve">Kincraig Primary School and Children’s Centre recognises that there have been changes to the </w:t>
      </w:r>
      <w:proofErr w:type="spellStart"/>
      <w:r>
        <w:rPr>
          <w:rFonts w:asciiTheme="minorHAnsi" w:hAnsiTheme="minorHAnsi" w:cs="Arial"/>
          <w:sz w:val="24"/>
          <w:szCs w:val="24"/>
          <w:lang w:eastAsia="en-GB"/>
        </w:rPr>
        <w:t>DfE</w:t>
      </w:r>
      <w:proofErr w:type="spellEnd"/>
      <w:r>
        <w:rPr>
          <w:rFonts w:asciiTheme="minorHAnsi" w:hAnsiTheme="minorHAnsi" w:cs="Arial"/>
          <w:sz w:val="24"/>
          <w:szCs w:val="24"/>
          <w:lang w:eastAsia="en-GB"/>
        </w:rPr>
        <w:t xml:space="preserve"> </w:t>
      </w:r>
      <w:r w:rsidRPr="00EA1203">
        <w:rPr>
          <w:rFonts w:asciiTheme="minorHAnsi" w:hAnsiTheme="minorHAnsi" w:cs="Arial"/>
          <w:sz w:val="24"/>
        </w:rPr>
        <w:t>Keeping children safe in education (Sept</w:t>
      </w:r>
      <w:r>
        <w:rPr>
          <w:rFonts w:asciiTheme="minorHAnsi" w:hAnsiTheme="minorHAnsi" w:cs="Arial"/>
          <w:sz w:val="24"/>
        </w:rPr>
        <w:t xml:space="preserve"> 2018</w:t>
      </w:r>
      <w:r w:rsidRPr="00EA1203">
        <w:rPr>
          <w:rFonts w:asciiTheme="minorHAnsi" w:hAnsiTheme="minorHAnsi" w:cs="Arial"/>
          <w:sz w:val="24"/>
        </w:rPr>
        <w:t>)</w:t>
      </w:r>
      <w:r>
        <w:rPr>
          <w:rFonts w:asciiTheme="minorHAnsi" w:hAnsiTheme="minorHAnsi" w:cs="Arial"/>
          <w:sz w:val="24"/>
        </w:rPr>
        <w:t xml:space="preserve"> and seeks to protect children and young people from being misused and used to carry drugs or money from urban to rural areas. </w:t>
      </w:r>
      <w:r w:rsidR="00CD02E1" w:rsidRPr="00CD02E1">
        <w:rPr>
          <w:rFonts w:asciiTheme="minorHAnsi" w:hAnsiTheme="minorHAnsi"/>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w:t>
      </w:r>
      <w:r w:rsidR="00CD02E1">
        <w:rPr>
          <w:rFonts w:asciiTheme="minorHAnsi" w:hAnsiTheme="minorHAnsi"/>
          <w:sz w:val="24"/>
          <w:szCs w:val="24"/>
        </w:rPr>
        <w:t xml:space="preserve"> </w:t>
      </w:r>
      <w:r w:rsidR="00CD02E1" w:rsidRPr="00CD02E1">
        <w:rPr>
          <w:rFonts w:asciiTheme="minorHAnsi" w:hAnsiTheme="minorHAnsi"/>
          <w:sz w:val="24"/>
          <w:szCs w:val="24"/>
        </w:rPr>
        <w:t xml:space="preserve">transporting drugs and a referral to the National Referral Mechanism11 should be considered. Like other forms of abuse and exploitation, county lines exploitation: </w:t>
      </w:r>
    </w:p>
    <w:p w:rsidR="00CD02E1" w:rsidRDefault="00CD02E1" w:rsidP="009704CC">
      <w:pPr>
        <w:jc w:val="both"/>
        <w:rPr>
          <w:rFonts w:asciiTheme="minorHAnsi" w:hAnsiTheme="minorHAnsi"/>
          <w:sz w:val="24"/>
          <w:szCs w:val="24"/>
        </w:rPr>
      </w:pPr>
      <w:r w:rsidRPr="00CD02E1">
        <w:rPr>
          <w:rFonts w:asciiTheme="minorHAnsi" w:hAnsiTheme="minorHAnsi"/>
          <w:sz w:val="24"/>
          <w:szCs w:val="24"/>
        </w:rPr>
        <w:t xml:space="preserve">• can affect any child or young person (male or female) under the age of 18 years; </w:t>
      </w:r>
      <w:r>
        <w:rPr>
          <w:rFonts w:asciiTheme="minorHAnsi" w:hAnsiTheme="minorHAnsi"/>
          <w:sz w:val="24"/>
          <w:szCs w:val="24"/>
        </w:rPr>
        <w:t>#</w:t>
      </w:r>
    </w:p>
    <w:p w:rsidR="00CD02E1" w:rsidRDefault="00CD02E1" w:rsidP="009704CC">
      <w:pPr>
        <w:jc w:val="both"/>
        <w:rPr>
          <w:rFonts w:asciiTheme="minorHAnsi" w:hAnsiTheme="minorHAnsi"/>
          <w:sz w:val="24"/>
          <w:szCs w:val="24"/>
        </w:rPr>
      </w:pPr>
      <w:r w:rsidRPr="00CD02E1">
        <w:rPr>
          <w:rFonts w:asciiTheme="minorHAnsi" w:hAnsiTheme="minorHAnsi"/>
          <w:sz w:val="24"/>
          <w:szCs w:val="24"/>
        </w:rPr>
        <w:t xml:space="preserve">• can affect any vulnerable adult over the age of 18 years; </w:t>
      </w:r>
    </w:p>
    <w:p w:rsidR="00CD02E1" w:rsidRDefault="00CD02E1" w:rsidP="009704CC">
      <w:pPr>
        <w:jc w:val="both"/>
        <w:rPr>
          <w:rFonts w:asciiTheme="minorHAnsi" w:hAnsiTheme="minorHAnsi"/>
          <w:sz w:val="24"/>
          <w:szCs w:val="24"/>
        </w:rPr>
      </w:pPr>
      <w:r w:rsidRPr="00CD02E1">
        <w:rPr>
          <w:rFonts w:asciiTheme="minorHAnsi" w:hAnsiTheme="minorHAnsi"/>
          <w:sz w:val="24"/>
          <w:szCs w:val="24"/>
        </w:rPr>
        <w:t xml:space="preserve">• can still be exploitation even if the activity appears consensual; </w:t>
      </w:r>
    </w:p>
    <w:p w:rsidR="00CD02E1" w:rsidRDefault="00CD02E1" w:rsidP="009704CC">
      <w:pPr>
        <w:jc w:val="both"/>
        <w:rPr>
          <w:rFonts w:asciiTheme="minorHAnsi" w:hAnsiTheme="minorHAnsi"/>
          <w:sz w:val="24"/>
          <w:szCs w:val="24"/>
        </w:rPr>
      </w:pPr>
      <w:r w:rsidRPr="00CD02E1">
        <w:rPr>
          <w:rFonts w:asciiTheme="minorHAnsi" w:hAnsiTheme="minorHAnsi"/>
          <w:sz w:val="24"/>
          <w:szCs w:val="24"/>
        </w:rPr>
        <w:t xml:space="preserve">• can involve force and/or enticement-based methods of compliance and is often accompanied by violence or threats of violence; </w:t>
      </w:r>
    </w:p>
    <w:p w:rsidR="00CD02E1" w:rsidRDefault="00CD02E1" w:rsidP="009704CC">
      <w:pPr>
        <w:jc w:val="both"/>
        <w:rPr>
          <w:rFonts w:asciiTheme="minorHAnsi" w:hAnsiTheme="minorHAnsi"/>
          <w:sz w:val="24"/>
          <w:szCs w:val="24"/>
        </w:rPr>
      </w:pPr>
      <w:r w:rsidRPr="00CD02E1">
        <w:rPr>
          <w:rFonts w:asciiTheme="minorHAnsi" w:hAnsiTheme="minorHAnsi"/>
          <w:sz w:val="24"/>
          <w:szCs w:val="24"/>
        </w:rPr>
        <w:t xml:space="preserve">• can be perpetrated by individuals or groups, males or females, and young people or adults; and </w:t>
      </w:r>
    </w:p>
    <w:p w:rsidR="00CD02E1" w:rsidRDefault="00CD02E1" w:rsidP="009704CC">
      <w:pPr>
        <w:jc w:val="both"/>
        <w:rPr>
          <w:rFonts w:asciiTheme="minorHAnsi" w:hAnsiTheme="minorHAnsi"/>
          <w:sz w:val="24"/>
          <w:szCs w:val="24"/>
        </w:rPr>
      </w:pPr>
      <w:r w:rsidRPr="00CD02E1">
        <w:rPr>
          <w:rFonts w:asciiTheme="minorHAnsi" w:hAnsiTheme="minorHAnsi"/>
          <w:sz w:val="24"/>
          <w:szCs w:val="24"/>
        </w:rPr>
        <w:t xml:space="preserve">• is typified by some form of power imbalance in favour of those perpetrating the exploitation. </w:t>
      </w:r>
    </w:p>
    <w:p w:rsidR="009704CC" w:rsidRPr="00CD02E1" w:rsidRDefault="00CD02E1" w:rsidP="009704CC">
      <w:pPr>
        <w:jc w:val="both"/>
        <w:rPr>
          <w:rFonts w:asciiTheme="minorHAnsi" w:hAnsiTheme="minorHAnsi" w:cs="Arial"/>
          <w:sz w:val="24"/>
          <w:szCs w:val="24"/>
        </w:rPr>
      </w:pPr>
      <w:r w:rsidRPr="00CD02E1">
        <w:rPr>
          <w:rFonts w:asciiTheme="minorHAnsi" w:hAnsiTheme="minorHAnsi"/>
          <w:sz w:val="24"/>
          <w:szCs w:val="24"/>
        </w:rPr>
        <w:t>Whilst age may be the most obvious, this power imbalance can also be due to a range of other factors including gender, cognitive ability, physical strength, status, and access to economic or other resources.</w:t>
      </w:r>
    </w:p>
    <w:p w:rsidR="009704CC" w:rsidRDefault="009704CC" w:rsidP="009704CC">
      <w:pPr>
        <w:jc w:val="both"/>
        <w:rPr>
          <w:rFonts w:asciiTheme="minorHAnsi" w:hAnsiTheme="minorHAnsi" w:cs="Arial"/>
          <w:sz w:val="24"/>
        </w:rPr>
      </w:pPr>
    </w:p>
    <w:p w:rsidR="009704CC" w:rsidRDefault="009704CC" w:rsidP="009704CC">
      <w:pPr>
        <w:jc w:val="both"/>
        <w:rPr>
          <w:rFonts w:asciiTheme="minorHAnsi" w:hAnsiTheme="minorHAnsi" w:cs="Arial"/>
          <w:sz w:val="24"/>
        </w:rPr>
      </w:pPr>
      <w:r>
        <w:rPr>
          <w:rFonts w:asciiTheme="minorHAnsi" w:hAnsiTheme="minorHAnsi" w:cs="Arial"/>
          <w:sz w:val="24"/>
        </w:rPr>
        <w:t xml:space="preserve">We also recognise that we need to protect are children from homelessness, domestic violence and protect children who are missing from education. We do this by being </w:t>
      </w:r>
      <w:r w:rsidR="0078160B">
        <w:rPr>
          <w:rFonts w:asciiTheme="minorHAnsi" w:hAnsiTheme="minorHAnsi" w:cs="Arial"/>
          <w:sz w:val="24"/>
        </w:rPr>
        <w:t>vigilant</w:t>
      </w:r>
      <w:r>
        <w:rPr>
          <w:rFonts w:asciiTheme="minorHAnsi" w:hAnsiTheme="minorHAnsi" w:cs="Arial"/>
          <w:sz w:val="24"/>
        </w:rPr>
        <w:t xml:space="preserve"> and act straight away if we have any concerns. </w:t>
      </w:r>
      <w:r w:rsidR="00B93075">
        <w:rPr>
          <w:rFonts w:asciiTheme="minorHAnsi" w:hAnsiTheme="minorHAnsi" w:cs="Arial"/>
          <w:sz w:val="24"/>
        </w:rPr>
        <w:t xml:space="preserve">If a child has poor attendance then school will contact the relevant bodies (PWO) to help support families. </w:t>
      </w:r>
      <w:r>
        <w:rPr>
          <w:rFonts w:asciiTheme="minorHAnsi" w:hAnsiTheme="minorHAnsi" w:cs="Arial"/>
          <w:sz w:val="24"/>
        </w:rPr>
        <w:t>We need to ensure that staff are trained in the appropriate areas. That we have staff who are trained to carry out risk assessments to support families and children after reports of sexual violence or sexual harassment.</w:t>
      </w:r>
      <w:r w:rsidR="00B93075">
        <w:rPr>
          <w:rFonts w:asciiTheme="minorHAnsi" w:hAnsiTheme="minorHAnsi" w:cs="Arial"/>
          <w:sz w:val="24"/>
        </w:rPr>
        <w:t xml:space="preserve"> </w:t>
      </w:r>
    </w:p>
    <w:p w:rsidR="00B93075" w:rsidRDefault="00B93075" w:rsidP="009704CC">
      <w:pPr>
        <w:jc w:val="both"/>
        <w:rPr>
          <w:rFonts w:asciiTheme="minorHAnsi" w:hAnsiTheme="minorHAnsi" w:cs="Arial"/>
          <w:sz w:val="24"/>
        </w:rPr>
      </w:pPr>
    </w:p>
    <w:p w:rsidR="00B93075" w:rsidRDefault="00B93075" w:rsidP="009704CC">
      <w:pPr>
        <w:jc w:val="both"/>
        <w:rPr>
          <w:rFonts w:asciiTheme="minorHAnsi" w:hAnsiTheme="minorHAnsi" w:cs="Arial"/>
          <w:sz w:val="24"/>
        </w:rPr>
      </w:pPr>
      <w:r>
        <w:rPr>
          <w:rFonts w:asciiTheme="minorHAnsi" w:hAnsiTheme="minorHAnsi" w:cs="Arial"/>
          <w:sz w:val="24"/>
        </w:rPr>
        <w:t>It is vital that school has at least two emergency contacts for all children on role.</w:t>
      </w:r>
    </w:p>
    <w:p w:rsidR="009704CC" w:rsidRPr="00087AD7" w:rsidRDefault="009704CC" w:rsidP="009704CC">
      <w:pPr>
        <w:jc w:val="both"/>
        <w:rPr>
          <w:rFonts w:asciiTheme="minorHAnsi" w:hAnsiTheme="minorHAnsi" w:cs="Arial"/>
          <w:sz w:val="24"/>
          <w:szCs w:val="24"/>
        </w:rPr>
      </w:pPr>
    </w:p>
    <w:p w:rsidR="00087AD7" w:rsidRPr="00EA1203" w:rsidRDefault="00087AD7" w:rsidP="00A71F03">
      <w:pPr>
        <w:rPr>
          <w:rFonts w:asciiTheme="minorHAnsi" w:eastAsia="Calibri" w:hAnsiTheme="minorHAnsi" w:cs="Arial"/>
          <w:sz w:val="24"/>
          <w:szCs w:val="24"/>
          <w:lang w:eastAsia="en-GB"/>
        </w:rPr>
      </w:pPr>
    </w:p>
    <w:p w:rsidR="00A71F03" w:rsidRPr="00EA1203" w:rsidRDefault="00A71F03" w:rsidP="00A71F03">
      <w:pPr>
        <w:ind w:left="720" w:hanging="720"/>
        <w:rPr>
          <w:rFonts w:ascii="Arial" w:hAnsi="Arial" w:cs="Arial"/>
          <w:bCs/>
          <w:sz w:val="24"/>
          <w:szCs w:val="24"/>
          <w:lang w:eastAsia="en-GB"/>
        </w:rPr>
      </w:pPr>
    </w:p>
    <w:p w:rsidR="00A71F03" w:rsidRPr="00EA1203" w:rsidRDefault="00A71F03" w:rsidP="00A71F03">
      <w:pPr>
        <w:ind w:left="1440" w:hanging="720"/>
        <w:jc w:val="center"/>
        <w:rPr>
          <w:rFonts w:ascii="Arial" w:hAnsi="Arial" w:cs="Arial"/>
          <w:b/>
          <w:bCs/>
          <w:sz w:val="24"/>
          <w:szCs w:val="24"/>
          <w:lang w:eastAsia="en-GB"/>
        </w:rPr>
      </w:pPr>
      <w:r w:rsidRPr="00EA1203">
        <w:rPr>
          <w:rFonts w:ascii="Arial" w:hAnsi="Arial" w:cs="Arial"/>
          <w:b/>
          <w:bCs/>
          <w:sz w:val="24"/>
          <w:szCs w:val="24"/>
          <w:lang w:eastAsia="en-GB"/>
        </w:rPr>
        <w:t>Risk reduction</w:t>
      </w:r>
    </w:p>
    <w:p w:rsidR="00A71F03" w:rsidRPr="00EA1203" w:rsidRDefault="00A71F03" w:rsidP="00A71F03">
      <w:pPr>
        <w:ind w:left="1440" w:hanging="720"/>
        <w:rPr>
          <w:rFonts w:ascii="Arial" w:hAnsi="Arial" w:cs="Arial"/>
          <w:b/>
          <w:bCs/>
          <w:sz w:val="24"/>
          <w:szCs w:val="24"/>
          <w:lang w:eastAsia="en-GB"/>
        </w:rPr>
      </w:pPr>
    </w:p>
    <w:p w:rsidR="00A71F03" w:rsidRPr="00EA1203" w:rsidRDefault="00A71F03" w:rsidP="00A71F03">
      <w:p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The school governors, the Head Teacher and the Designated Safeguarding Leads will assess the level of 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w:t>
      </w:r>
    </w:p>
    <w:p w:rsidR="00A71F03" w:rsidRPr="00EA1203" w:rsidRDefault="00A71F03" w:rsidP="00A71F03">
      <w:pPr>
        <w:rPr>
          <w:rFonts w:asciiTheme="minorHAnsi" w:eastAsia="Calibri" w:hAnsiTheme="minorHAnsi" w:cs="Arial"/>
          <w:sz w:val="24"/>
          <w:szCs w:val="24"/>
          <w:lang w:eastAsia="en-GB"/>
        </w:rPr>
      </w:pPr>
    </w:p>
    <w:p w:rsidR="00A71F03" w:rsidRPr="00EA1203" w:rsidRDefault="00A71F03" w:rsidP="00A71F03">
      <w:p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lastRenderedPageBreak/>
        <w:t>This risk assessment will be reviewed as part of the annual s175 return that is monitored by the local authority and the local safeguarding children board.</w:t>
      </w:r>
    </w:p>
    <w:p w:rsidR="00A71F03" w:rsidRPr="00EA1203" w:rsidRDefault="00A71F03" w:rsidP="00A71F03">
      <w:pPr>
        <w:ind w:left="720" w:hanging="720"/>
        <w:rPr>
          <w:rFonts w:ascii="Arial" w:hAnsi="Arial" w:cs="Arial"/>
          <w:bCs/>
          <w:sz w:val="24"/>
          <w:szCs w:val="24"/>
          <w:lang w:eastAsia="en-GB"/>
        </w:rPr>
      </w:pPr>
    </w:p>
    <w:p w:rsidR="00A71F03" w:rsidRPr="00EA1203" w:rsidRDefault="00A71F03" w:rsidP="00A71F03">
      <w:pPr>
        <w:ind w:left="1440" w:hanging="720"/>
        <w:jc w:val="center"/>
        <w:rPr>
          <w:rFonts w:ascii="Arial" w:hAnsi="Arial" w:cs="Arial"/>
          <w:b/>
          <w:bCs/>
          <w:sz w:val="24"/>
          <w:szCs w:val="24"/>
          <w:lang w:eastAsia="en-GB"/>
        </w:rPr>
      </w:pPr>
      <w:r w:rsidRPr="00EA1203">
        <w:rPr>
          <w:rFonts w:ascii="Arial" w:hAnsi="Arial" w:cs="Arial"/>
          <w:b/>
          <w:bCs/>
          <w:sz w:val="24"/>
          <w:szCs w:val="24"/>
          <w:lang w:eastAsia="en-GB"/>
        </w:rPr>
        <w:t>Response</w:t>
      </w:r>
    </w:p>
    <w:p w:rsidR="00A71F03" w:rsidRPr="00EA1203" w:rsidRDefault="00A71F03" w:rsidP="00A71F03">
      <w:pPr>
        <w:ind w:left="1440" w:hanging="720"/>
        <w:rPr>
          <w:rFonts w:ascii="Arial" w:hAnsi="Arial" w:cs="Arial"/>
          <w:b/>
          <w:bCs/>
          <w:sz w:val="24"/>
          <w:szCs w:val="24"/>
          <w:lang w:eastAsia="en-GB"/>
        </w:rPr>
      </w:pPr>
    </w:p>
    <w:p w:rsidR="00A71F03" w:rsidRPr="00EA1203" w:rsidRDefault="00A71F03" w:rsidP="00A71F03">
      <w:p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The SPOC for Kincraig Primary School and Children’s Centre is </w:t>
      </w:r>
      <w:r w:rsidR="00363A52" w:rsidRPr="00EA1203">
        <w:rPr>
          <w:rFonts w:asciiTheme="minorHAnsi" w:eastAsia="Calibri" w:hAnsiTheme="minorHAnsi" w:cs="Arial"/>
          <w:sz w:val="24"/>
          <w:szCs w:val="24"/>
          <w:lang w:eastAsia="en-GB"/>
        </w:rPr>
        <w:t>Karen Appleby (</w:t>
      </w:r>
      <w:r w:rsidRPr="00EA1203">
        <w:rPr>
          <w:rFonts w:asciiTheme="minorHAnsi" w:eastAsia="Calibri" w:hAnsiTheme="minorHAnsi" w:cs="Arial"/>
          <w:sz w:val="24"/>
          <w:szCs w:val="24"/>
          <w:lang w:eastAsia="en-GB"/>
        </w:rPr>
        <w:t>Head Teacher).</w:t>
      </w:r>
    </w:p>
    <w:p w:rsidR="00A71F03" w:rsidRPr="00EA1203" w:rsidRDefault="00A71F03" w:rsidP="00A71F03">
      <w:pPr>
        <w:rPr>
          <w:rFonts w:asciiTheme="minorHAnsi" w:eastAsia="Calibri" w:hAnsiTheme="minorHAnsi" w:cs="Arial"/>
          <w:sz w:val="24"/>
          <w:szCs w:val="24"/>
          <w:lang w:eastAsia="en-GB"/>
        </w:rPr>
      </w:pPr>
    </w:p>
    <w:p w:rsidR="00A71F03" w:rsidRPr="00EA1203" w:rsidRDefault="00A71F03" w:rsidP="00A71F03">
      <w:pPr>
        <w:rPr>
          <w:rFonts w:asciiTheme="minorHAnsi" w:hAnsiTheme="minorHAnsi" w:cs="Arial"/>
          <w:sz w:val="24"/>
          <w:szCs w:val="24"/>
          <w:lang w:eastAsia="en-GB"/>
        </w:rPr>
      </w:pPr>
      <w:r w:rsidRPr="00EA1203">
        <w:rPr>
          <w:rFonts w:asciiTheme="minorHAnsi" w:eastAsia="Calibri" w:hAnsiTheme="minorHAnsi" w:cs="Arial"/>
          <w:sz w:val="24"/>
          <w:szCs w:val="24"/>
          <w:lang w:eastAsia="en-GB"/>
        </w:rPr>
        <w:t>When any member of staff has concerns that a pupil</w:t>
      </w:r>
      <w:r w:rsidRPr="00EA1203">
        <w:rPr>
          <w:rFonts w:asciiTheme="minorHAnsi" w:hAnsiTheme="minorHAnsi" w:cs="Arial"/>
          <w:sz w:val="24"/>
          <w:szCs w:val="24"/>
          <w:lang w:eastAsia="en-GB"/>
        </w:rPr>
        <w:t xml:space="preserve"> may be at risk of radicalisation or involvement in terrorism, they should speak with the SPOC and to the Designated Safeguarding Lead if this is not the same person.  </w:t>
      </w:r>
    </w:p>
    <w:p w:rsidR="00A71F03" w:rsidRPr="00EA1203" w:rsidRDefault="00A71F03" w:rsidP="00A71F03">
      <w:pPr>
        <w:rPr>
          <w:rFonts w:asciiTheme="minorHAnsi" w:hAnsiTheme="minorHAnsi" w:cs="Arial"/>
          <w:sz w:val="24"/>
          <w:szCs w:val="24"/>
          <w:lang w:eastAsia="en-GB"/>
        </w:rPr>
      </w:pPr>
    </w:p>
    <w:p w:rsidR="00A71F03" w:rsidRPr="00EA1203" w:rsidRDefault="00A71F03" w:rsidP="00A71F03">
      <w:p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A71F03" w:rsidRPr="00EA1203" w:rsidRDefault="00A71F03" w:rsidP="00A71F03">
      <w:pPr>
        <w:ind w:left="720" w:hanging="720"/>
        <w:rPr>
          <w:rFonts w:ascii="Arial" w:eastAsia="Calibri" w:hAnsi="Arial" w:cs="Arial"/>
          <w:sz w:val="24"/>
          <w:szCs w:val="24"/>
          <w:lang w:eastAsia="en-GB"/>
        </w:rPr>
      </w:pPr>
    </w:p>
    <w:p w:rsidR="00A71F03" w:rsidRPr="00EA1203" w:rsidRDefault="00A71F03" w:rsidP="00A71F03">
      <w:pPr>
        <w:rPr>
          <w:rFonts w:ascii="Arial" w:eastAsia="Calibri" w:hAnsi="Arial" w:cs="Arial"/>
          <w:bCs/>
          <w:sz w:val="22"/>
          <w:szCs w:val="22"/>
          <w:lang w:eastAsia="en-GB"/>
        </w:rPr>
      </w:pPr>
    </w:p>
    <w:p w:rsidR="00A71F03" w:rsidRPr="00EA1203" w:rsidRDefault="00A71F03" w:rsidP="00A71F03">
      <w:pPr>
        <w:jc w:val="center"/>
        <w:rPr>
          <w:rFonts w:ascii="Arial" w:hAnsi="Arial"/>
          <w:b/>
          <w:sz w:val="24"/>
          <w:lang w:eastAsia="en-GB"/>
        </w:rPr>
      </w:pPr>
      <w:r w:rsidRPr="00EA1203">
        <w:rPr>
          <w:rFonts w:ascii="Arial" w:hAnsi="Arial"/>
          <w:b/>
          <w:sz w:val="24"/>
          <w:lang w:eastAsia="en-GB"/>
        </w:rPr>
        <w:t>INDICATORS OF VULNERABILITY TO RADICALISATION</w:t>
      </w:r>
    </w:p>
    <w:p w:rsidR="00A71F03" w:rsidRPr="00EA1203" w:rsidRDefault="00A71F03" w:rsidP="00A71F03">
      <w:pPr>
        <w:rPr>
          <w:rFonts w:ascii="Arial" w:hAnsi="Arial"/>
          <w:sz w:val="24"/>
          <w:lang w:eastAsia="en-GB"/>
        </w:rPr>
      </w:pPr>
    </w:p>
    <w:p w:rsidR="00A71F03" w:rsidRPr="00EA1203" w:rsidRDefault="00A71F03" w:rsidP="00A71F03">
      <w:pPr>
        <w:rPr>
          <w:rFonts w:ascii="Arial" w:hAnsi="Arial"/>
          <w:sz w:val="24"/>
          <w:lang w:eastAsia="en-GB"/>
        </w:rPr>
      </w:pPr>
    </w:p>
    <w:p w:rsidR="00A71F03" w:rsidRPr="00EA1203" w:rsidRDefault="00A71F03" w:rsidP="00A71F03">
      <w:pPr>
        <w:rPr>
          <w:rFonts w:asciiTheme="minorHAnsi" w:eastAsia="Calibri" w:hAnsiTheme="minorHAnsi" w:cs="Arial"/>
          <w:sz w:val="24"/>
          <w:szCs w:val="24"/>
          <w:lang w:eastAsia="en-GB"/>
        </w:rPr>
      </w:pPr>
      <w:r w:rsidRPr="00EA1203">
        <w:rPr>
          <w:rFonts w:asciiTheme="minorHAnsi" w:hAnsiTheme="minorHAnsi" w:cs="Arial"/>
          <w:sz w:val="24"/>
          <w:szCs w:val="24"/>
          <w:lang w:eastAsia="en-GB"/>
        </w:rPr>
        <w:t>Radicalisation refers to the process by which a person comes to support terrorism and forms of extremism leading to terrorism.</w:t>
      </w:r>
    </w:p>
    <w:p w:rsidR="00A71F03" w:rsidRPr="00EA1203" w:rsidRDefault="00A71F03" w:rsidP="00A71F03">
      <w:pPr>
        <w:rPr>
          <w:rFonts w:asciiTheme="minorHAnsi" w:eastAsia="Calibri" w:hAnsiTheme="minorHAnsi" w:cs="Arial"/>
          <w:sz w:val="24"/>
          <w:szCs w:val="24"/>
          <w:lang w:eastAsia="en-GB"/>
        </w:rPr>
      </w:pPr>
    </w:p>
    <w:p w:rsidR="00A71F03" w:rsidRPr="00EA1203" w:rsidRDefault="00A71F03" w:rsidP="00A71F03">
      <w:pPr>
        <w:rPr>
          <w:rFonts w:asciiTheme="minorHAnsi" w:hAnsiTheme="minorHAnsi" w:cs="Arial"/>
          <w:sz w:val="24"/>
          <w:szCs w:val="24"/>
          <w:lang w:eastAsia="en-GB"/>
        </w:rPr>
      </w:pPr>
      <w:r w:rsidRPr="00EA1203">
        <w:rPr>
          <w:rFonts w:asciiTheme="minorHAnsi" w:hAnsiTheme="minorHAnsi" w:cs="Arial"/>
          <w:sz w:val="24"/>
          <w:szCs w:val="24"/>
          <w:lang w:eastAsia="en-GB"/>
        </w:rPr>
        <w:t xml:space="preserve">Extremism is defined by the Government in the Prevent Strategy as: </w:t>
      </w:r>
    </w:p>
    <w:p w:rsidR="00A71F03" w:rsidRPr="00EA1203" w:rsidRDefault="00A71F03" w:rsidP="00A71F03">
      <w:pPr>
        <w:rPr>
          <w:rFonts w:asciiTheme="minorHAnsi" w:hAnsiTheme="minorHAnsi" w:cs="Arial"/>
          <w:sz w:val="24"/>
          <w:szCs w:val="24"/>
          <w:lang w:eastAsia="en-GB"/>
        </w:rPr>
      </w:pPr>
      <w:r w:rsidRPr="00EA1203">
        <w:rPr>
          <w:rFonts w:asciiTheme="minorHAnsi" w:hAnsiTheme="minorHAnsi" w:cs="Arial"/>
          <w:sz w:val="24"/>
          <w:szCs w:val="24"/>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71F03" w:rsidRPr="00EA1203" w:rsidRDefault="00A71F03" w:rsidP="00A71F03">
      <w:pPr>
        <w:rPr>
          <w:rFonts w:asciiTheme="minorHAnsi" w:hAnsiTheme="minorHAnsi" w:cs="Arial"/>
          <w:sz w:val="24"/>
          <w:szCs w:val="24"/>
          <w:lang w:eastAsia="en-GB"/>
        </w:rPr>
      </w:pPr>
    </w:p>
    <w:p w:rsidR="00A71F03" w:rsidRPr="00EA1203" w:rsidRDefault="00A71F03" w:rsidP="00A71F03">
      <w:pPr>
        <w:rPr>
          <w:rFonts w:asciiTheme="minorHAnsi" w:hAnsiTheme="minorHAnsi" w:cs="Arial"/>
          <w:sz w:val="24"/>
          <w:szCs w:val="24"/>
          <w:lang w:eastAsia="en-GB"/>
        </w:rPr>
      </w:pPr>
      <w:r w:rsidRPr="00EA1203">
        <w:rPr>
          <w:rFonts w:asciiTheme="minorHAnsi" w:hAnsiTheme="minorHAnsi" w:cs="Arial"/>
          <w:sz w:val="24"/>
          <w:szCs w:val="24"/>
          <w:lang w:eastAsia="en-GB"/>
        </w:rPr>
        <w:t>Extremism is defined by the Crown Prosecution Service as:</w:t>
      </w:r>
    </w:p>
    <w:p w:rsidR="00A71F03" w:rsidRPr="00EA1203" w:rsidRDefault="00A71F03" w:rsidP="00A71F03">
      <w:pPr>
        <w:rPr>
          <w:rFonts w:asciiTheme="minorHAnsi" w:hAnsiTheme="minorHAnsi" w:cs="Arial"/>
          <w:sz w:val="24"/>
          <w:szCs w:val="24"/>
          <w:lang w:eastAsia="en-GB"/>
        </w:rPr>
      </w:pPr>
    </w:p>
    <w:p w:rsidR="00A71F03" w:rsidRPr="00EA1203" w:rsidRDefault="00A71F03" w:rsidP="00A71F03">
      <w:pPr>
        <w:rPr>
          <w:rFonts w:asciiTheme="minorHAnsi" w:hAnsiTheme="minorHAnsi" w:cs="Arial"/>
          <w:sz w:val="24"/>
          <w:szCs w:val="24"/>
          <w:lang w:eastAsia="en-GB"/>
        </w:rPr>
      </w:pPr>
      <w:r w:rsidRPr="00EA1203">
        <w:rPr>
          <w:rFonts w:asciiTheme="minorHAnsi" w:hAnsiTheme="minorHAnsi" w:cs="Arial"/>
          <w:sz w:val="24"/>
          <w:szCs w:val="24"/>
          <w:lang w:eastAsia="en-GB"/>
        </w:rPr>
        <w:t xml:space="preserve">“The demonstration of unacceptable behaviour by using any means or medium to express </w:t>
      </w:r>
      <w:proofErr w:type="gramStart"/>
      <w:r w:rsidRPr="00EA1203">
        <w:rPr>
          <w:rFonts w:asciiTheme="minorHAnsi" w:hAnsiTheme="minorHAnsi" w:cs="Arial"/>
          <w:sz w:val="24"/>
          <w:szCs w:val="24"/>
          <w:lang w:eastAsia="en-GB"/>
        </w:rPr>
        <w:t>views</w:t>
      </w:r>
      <w:proofErr w:type="gramEnd"/>
      <w:r w:rsidRPr="00EA1203">
        <w:rPr>
          <w:rFonts w:asciiTheme="minorHAnsi" w:hAnsiTheme="minorHAnsi" w:cs="Arial"/>
          <w:sz w:val="24"/>
          <w:szCs w:val="24"/>
          <w:lang w:eastAsia="en-GB"/>
        </w:rPr>
        <w:t xml:space="preserve"> which:</w:t>
      </w:r>
    </w:p>
    <w:p w:rsidR="00A71F03" w:rsidRPr="00EA1203" w:rsidRDefault="00A71F03" w:rsidP="00A71F03">
      <w:pPr>
        <w:rPr>
          <w:rFonts w:asciiTheme="minorHAnsi" w:hAnsiTheme="minorHAnsi" w:cs="Arial"/>
          <w:sz w:val="24"/>
          <w:szCs w:val="24"/>
          <w:lang w:eastAsia="en-GB"/>
        </w:rPr>
      </w:pPr>
    </w:p>
    <w:p w:rsidR="00A71F03" w:rsidRPr="00EA1203" w:rsidRDefault="00A71F03" w:rsidP="00A71F03">
      <w:pPr>
        <w:numPr>
          <w:ilvl w:val="0"/>
          <w:numId w:val="42"/>
        </w:numPr>
        <w:rPr>
          <w:rFonts w:asciiTheme="minorHAnsi" w:hAnsiTheme="minorHAnsi" w:cs="Arial"/>
          <w:sz w:val="24"/>
          <w:szCs w:val="24"/>
          <w:lang w:eastAsia="en-GB"/>
        </w:rPr>
      </w:pPr>
      <w:r w:rsidRPr="00EA1203">
        <w:rPr>
          <w:rFonts w:asciiTheme="minorHAnsi" w:hAnsiTheme="minorHAnsi" w:cs="Arial"/>
          <w:sz w:val="24"/>
          <w:szCs w:val="24"/>
          <w:lang w:eastAsia="en-GB"/>
        </w:rPr>
        <w:t>Encourage, justify or glorify terrorist violence in furtherance of particular beliefs;</w:t>
      </w:r>
    </w:p>
    <w:p w:rsidR="00A71F03" w:rsidRPr="00EA1203" w:rsidRDefault="00A71F03" w:rsidP="00A71F03">
      <w:pPr>
        <w:numPr>
          <w:ilvl w:val="0"/>
          <w:numId w:val="42"/>
        </w:numPr>
        <w:rPr>
          <w:rFonts w:asciiTheme="minorHAnsi" w:hAnsiTheme="minorHAnsi" w:cs="Arial"/>
          <w:sz w:val="24"/>
          <w:szCs w:val="24"/>
          <w:lang w:eastAsia="en-GB"/>
        </w:rPr>
      </w:pPr>
      <w:r w:rsidRPr="00EA1203">
        <w:rPr>
          <w:rFonts w:asciiTheme="minorHAnsi" w:hAnsiTheme="minorHAnsi" w:cs="Arial"/>
          <w:sz w:val="24"/>
          <w:szCs w:val="24"/>
          <w:lang w:eastAsia="en-GB"/>
        </w:rPr>
        <w:t>Seek to provoke others to terrorist acts;</w:t>
      </w:r>
    </w:p>
    <w:p w:rsidR="00A71F03" w:rsidRPr="00EA1203" w:rsidRDefault="00A71F03" w:rsidP="00A71F03">
      <w:pPr>
        <w:numPr>
          <w:ilvl w:val="0"/>
          <w:numId w:val="42"/>
        </w:numPr>
        <w:rPr>
          <w:rFonts w:asciiTheme="minorHAnsi" w:hAnsiTheme="minorHAnsi" w:cs="Arial"/>
          <w:sz w:val="24"/>
          <w:szCs w:val="24"/>
          <w:lang w:eastAsia="en-GB"/>
        </w:rPr>
      </w:pPr>
      <w:r w:rsidRPr="00EA1203">
        <w:rPr>
          <w:rFonts w:asciiTheme="minorHAnsi" w:hAnsiTheme="minorHAnsi" w:cs="Arial"/>
          <w:sz w:val="24"/>
          <w:szCs w:val="24"/>
          <w:lang w:eastAsia="en-GB"/>
        </w:rPr>
        <w:t>Encourage other serious criminal activity or seek to provoke others to serious criminal acts; or</w:t>
      </w:r>
    </w:p>
    <w:p w:rsidR="00A71F03" w:rsidRPr="00EA1203" w:rsidRDefault="00A71F03" w:rsidP="00A71F03">
      <w:pPr>
        <w:numPr>
          <w:ilvl w:val="0"/>
          <w:numId w:val="42"/>
        </w:numPr>
        <w:rPr>
          <w:rFonts w:asciiTheme="minorHAnsi" w:hAnsiTheme="minorHAnsi" w:cs="Arial"/>
          <w:sz w:val="24"/>
          <w:szCs w:val="24"/>
          <w:lang w:eastAsia="en-GB"/>
        </w:rPr>
      </w:pPr>
      <w:r w:rsidRPr="00EA1203">
        <w:rPr>
          <w:rFonts w:asciiTheme="minorHAnsi" w:hAnsiTheme="minorHAnsi" w:cs="Arial"/>
          <w:sz w:val="24"/>
          <w:szCs w:val="24"/>
          <w:lang w:eastAsia="en-GB"/>
        </w:rPr>
        <w:t>Foster hatred which might lead to inter-community violence in the UK.”</w:t>
      </w:r>
    </w:p>
    <w:p w:rsidR="00A71F03" w:rsidRPr="00EA1203" w:rsidRDefault="00A71F03" w:rsidP="00A71F03">
      <w:pPr>
        <w:rPr>
          <w:rFonts w:asciiTheme="minorHAnsi" w:hAnsiTheme="minorHAnsi"/>
          <w:sz w:val="24"/>
          <w:lang w:eastAsia="en-GB"/>
        </w:rPr>
      </w:pPr>
    </w:p>
    <w:p w:rsidR="00A71F03" w:rsidRPr="00EA1203" w:rsidRDefault="00A71F03" w:rsidP="00A71F03">
      <w:p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 xml:space="preserve">There is no such thing as a “typical extremist”: those who become involved in extremist actions come from a range of backgrounds and experiences, and </w:t>
      </w:r>
      <w:r w:rsidRPr="00EA1203">
        <w:rPr>
          <w:rFonts w:asciiTheme="minorHAnsi" w:hAnsiTheme="minorHAnsi" w:cs="Arial"/>
          <w:sz w:val="24"/>
          <w:szCs w:val="24"/>
          <w:lang w:eastAsia="en-GB"/>
        </w:rPr>
        <w:t>most individuals, even those who hold radical views, do not become involved in violent extremist activity.</w:t>
      </w:r>
    </w:p>
    <w:p w:rsidR="00A71F03" w:rsidRPr="00EA1203" w:rsidRDefault="00A71F03" w:rsidP="00A71F03">
      <w:pPr>
        <w:rPr>
          <w:rFonts w:asciiTheme="minorHAnsi" w:eastAsia="Calibri" w:hAnsiTheme="minorHAnsi" w:cs="Arial"/>
          <w:sz w:val="24"/>
          <w:szCs w:val="24"/>
          <w:lang w:eastAsia="en-GB"/>
        </w:rPr>
      </w:pPr>
    </w:p>
    <w:p w:rsidR="00A71F03" w:rsidRPr="00EA1203" w:rsidRDefault="00A71F03" w:rsidP="00A71F03">
      <w:pPr>
        <w:rPr>
          <w:rFonts w:asciiTheme="minorHAnsi" w:hAnsiTheme="minorHAnsi" w:cs="Arial"/>
          <w:sz w:val="24"/>
          <w:szCs w:val="24"/>
          <w:lang w:eastAsia="en-GB"/>
        </w:rPr>
      </w:pPr>
      <w:r w:rsidRPr="00EA1203">
        <w:rPr>
          <w:rFonts w:asciiTheme="minorHAnsi" w:hAnsiTheme="minorHAnsi" w:cs="Arial"/>
          <w:sz w:val="24"/>
          <w:szCs w:val="24"/>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A71F03" w:rsidRPr="00EA1203" w:rsidRDefault="00A71F03" w:rsidP="00A71F03">
      <w:pPr>
        <w:rPr>
          <w:rFonts w:asciiTheme="minorHAnsi" w:hAnsiTheme="minorHAnsi" w:cs="Arial"/>
          <w:sz w:val="24"/>
          <w:szCs w:val="24"/>
          <w:lang w:eastAsia="en-GB"/>
        </w:rPr>
      </w:pPr>
    </w:p>
    <w:p w:rsidR="00A71F03" w:rsidRPr="00EA1203" w:rsidRDefault="00A71F03" w:rsidP="00A71F03">
      <w:pPr>
        <w:rPr>
          <w:rFonts w:asciiTheme="minorHAnsi" w:hAnsiTheme="minorHAnsi" w:cs="Arial"/>
          <w:sz w:val="24"/>
          <w:szCs w:val="24"/>
          <w:lang w:eastAsia="en-GB"/>
        </w:rPr>
      </w:pPr>
      <w:r w:rsidRPr="00EA1203">
        <w:rPr>
          <w:rFonts w:asciiTheme="minorHAnsi" w:hAnsiTheme="minorHAnsi" w:cs="Arial"/>
          <w:sz w:val="24"/>
          <w:szCs w:val="24"/>
          <w:lang w:eastAsia="en-GB"/>
        </w:rPr>
        <w:t>Indicators of vulnerability include:</w:t>
      </w:r>
    </w:p>
    <w:p w:rsidR="00A71F03" w:rsidRPr="00EA1203" w:rsidRDefault="00A71F03" w:rsidP="00A71F03">
      <w:pPr>
        <w:rPr>
          <w:rFonts w:asciiTheme="minorHAnsi" w:eastAsia="Calibri" w:hAnsiTheme="minorHAnsi" w:cs="Arial"/>
          <w:sz w:val="24"/>
          <w:szCs w:val="24"/>
          <w:lang w:eastAsia="en-GB"/>
        </w:rPr>
      </w:pPr>
    </w:p>
    <w:p w:rsidR="00A71F03" w:rsidRPr="00EA1203" w:rsidRDefault="00A71F03" w:rsidP="00A71F03">
      <w:pPr>
        <w:numPr>
          <w:ilvl w:val="0"/>
          <w:numId w:val="41"/>
        </w:num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 xml:space="preserve">Identity Crisis – the </w:t>
      </w:r>
      <w:r w:rsidRPr="00EA1203">
        <w:rPr>
          <w:rFonts w:asciiTheme="minorHAnsi" w:hAnsiTheme="minorHAnsi" w:cs="Arial"/>
          <w:sz w:val="24"/>
          <w:szCs w:val="24"/>
          <w:lang w:eastAsia="en-GB"/>
        </w:rPr>
        <w:t xml:space="preserve">student / pupil </w:t>
      </w:r>
      <w:r w:rsidRPr="00EA1203">
        <w:rPr>
          <w:rFonts w:asciiTheme="minorHAnsi" w:eastAsia="Calibri" w:hAnsiTheme="minorHAnsi" w:cs="Arial"/>
          <w:sz w:val="24"/>
          <w:szCs w:val="24"/>
          <w:lang w:eastAsia="en-GB"/>
        </w:rPr>
        <w:t xml:space="preserve">is distanced from their </w:t>
      </w:r>
      <w:r w:rsidRPr="00EA1203">
        <w:rPr>
          <w:rFonts w:asciiTheme="minorHAnsi" w:hAnsiTheme="minorHAnsi" w:cs="Arial"/>
          <w:sz w:val="24"/>
          <w:szCs w:val="24"/>
          <w:lang w:eastAsia="en-GB"/>
        </w:rPr>
        <w:t>cultural / religious heritage and experiences discomfort about their place in society;</w:t>
      </w:r>
    </w:p>
    <w:p w:rsidR="00A71F03" w:rsidRPr="00EA1203" w:rsidRDefault="00A71F03" w:rsidP="00A71F03">
      <w:pPr>
        <w:numPr>
          <w:ilvl w:val="0"/>
          <w:numId w:val="41"/>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A71F03" w:rsidRPr="00EA1203" w:rsidRDefault="00A71F03" w:rsidP="00A71F03">
      <w:pPr>
        <w:numPr>
          <w:ilvl w:val="0"/>
          <w:numId w:val="41"/>
        </w:num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 xml:space="preserve">Personal Circumstances – migration; </w:t>
      </w:r>
      <w:r w:rsidRPr="00EA1203">
        <w:rPr>
          <w:rFonts w:asciiTheme="minorHAnsi" w:hAnsiTheme="minorHAnsi" w:cs="Arial"/>
          <w:sz w:val="24"/>
          <w:szCs w:val="24"/>
          <w:lang w:eastAsia="en-GB"/>
        </w:rPr>
        <w:t>local community tensions; and events affecting the student / pupil’s country or region of origin may contribute to a sense of grievance that is triggered by personal experience of racism or discrimination or aspects of Government policy;</w:t>
      </w:r>
    </w:p>
    <w:p w:rsidR="00A71F03" w:rsidRPr="00EA1203" w:rsidRDefault="00A71F03" w:rsidP="00A71F03">
      <w:pPr>
        <w:numPr>
          <w:ilvl w:val="0"/>
          <w:numId w:val="41"/>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 xml:space="preserve">Unmet Aspirations – the student / pupil may have perceptions of injustice; a feeling of failure; rejection of civic life; </w:t>
      </w:r>
    </w:p>
    <w:p w:rsidR="00A71F03" w:rsidRPr="00EA1203" w:rsidRDefault="00A71F03" w:rsidP="00A71F03">
      <w:pPr>
        <w:numPr>
          <w:ilvl w:val="0"/>
          <w:numId w:val="41"/>
        </w:num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 xml:space="preserve">Experiences of Criminality – which may include involvement with criminal groups, imprisonment, and </w:t>
      </w:r>
      <w:r w:rsidRPr="00EA1203">
        <w:rPr>
          <w:rFonts w:asciiTheme="minorHAnsi" w:hAnsiTheme="minorHAnsi" w:cs="Arial"/>
          <w:sz w:val="24"/>
          <w:szCs w:val="24"/>
          <w:lang w:eastAsia="en-GB"/>
        </w:rPr>
        <w:t>poor resettlement / reintegration;</w:t>
      </w:r>
    </w:p>
    <w:p w:rsidR="00A71F03" w:rsidRPr="00EA1203" w:rsidRDefault="00A71F03" w:rsidP="00A71F03">
      <w:pPr>
        <w:numPr>
          <w:ilvl w:val="0"/>
          <w:numId w:val="41"/>
        </w:num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Special Educational Need – students / pupils may experience difficulties with social interaction, empathy with others, understanding the consequences of their actions and awareness of the motivations of others.</w:t>
      </w:r>
    </w:p>
    <w:p w:rsidR="00A71F03" w:rsidRPr="00EA1203" w:rsidRDefault="00A71F03" w:rsidP="00A71F03">
      <w:pPr>
        <w:rPr>
          <w:rFonts w:asciiTheme="minorHAnsi" w:hAnsiTheme="minorHAnsi" w:cs="Arial"/>
          <w:sz w:val="24"/>
          <w:szCs w:val="24"/>
          <w:lang w:eastAsia="en-GB"/>
        </w:rPr>
      </w:pPr>
    </w:p>
    <w:p w:rsidR="00A71F03" w:rsidRPr="00EA1203" w:rsidRDefault="00A71F03" w:rsidP="00A71F03">
      <w:pPr>
        <w:rPr>
          <w:rFonts w:asciiTheme="minorHAnsi" w:eastAsia="Calibri" w:hAnsiTheme="minorHAnsi" w:cs="Arial"/>
          <w:sz w:val="24"/>
          <w:szCs w:val="24"/>
          <w:lang w:eastAsia="en-GB"/>
        </w:rPr>
      </w:pPr>
      <w:r w:rsidRPr="00EA1203">
        <w:rPr>
          <w:rFonts w:asciiTheme="minorHAnsi" w:hAnsiTheme="minorHAnsi" w:cs="Arial"/>
          <w:sz w:val="24"/>
          <w:szCs w:val="24"/>
          <w:lang w:eastAsia="en-GB"/>
        </w:rPr>
        <w:t>However, this list is not exhaustive, nor does it mean that all young people experiencing the above are at risk of radicalisation for the purposes of violent extremism.</w:t>
      </w:r>
    </w:p>
    <w:p w:rsidR="00A71F03" w:rsidRPr="00EA1203" w:rsidRDefault="00A71F03" w:rsidP="00A71F03">
      <w:pPr>
        <w:rPr>
          <w:rFonts w:asciiTheme="minorHAnsi" w:eastAsia="Calibri" w:hAnsiTheme="minorHAnsi" w:cs="Arial"/>
          <w:sz w:val="24"/>
          <w:szCs w:val="24"/>
          <w:lang w:eastAsia="en-GB"/>
        </w:rPr>
      </w:pPr>
    </w:p>
    <w:p w:rsidR="00A71F03" w:rsidRPr="00EA1203" w:rsidRDefault="00A71F03" w:rsidP="00A71F03">
      <w:pPr>
        <w:rPr>
          <w:rFonts w:asciiTheme="minorHAnsi" w:hAnsiTheme="minorHAnsi" w:cs="Arial"/>
          <w:sz w:val="24"/>
          <w:szCs w:val="24"/>
          <w:lang w:eastAsia="en-GB"/>
        </w:rPr>
      </w:pPr>
      <w:r w:rsidRPr="00EA1203">
        <w:rPr>
          <w:rFonts w:asciiTheme="minorHAnsi" w:hAnsiTheme="minorHAnsi" w:cs="Arial"/>
          <w:sz w:val="24"/>
          <w:szCs w:val="24"/>
          <w:lang w:eastAsia="en-GB"/>
        </w:rPr>
        <w:t>More critical risk factors could include:</w:t>
      </w:r>
    </w:p>
    <w:p w:rsidR="00A71F03" w:rsidRPr="00EA1203" w:rsidRDefault="00A71F03" w:rsidP="00A71F03">
      <w:pPr>
        <w:rPr>
          <w:rFonts w:asciiTheme="minorHAnsi" w:eastAsia="Calibri" w:hAnsiTheme="minorHAnsi" w:cs="Arial"/>
          <w:sz w:val="24"/>
          <w:szCs w:val="24"/>
          <w:lang w:eastAsia="en-GB"/>
        </w:rPr>
      </w:pPr>
    </w:p>
    <w:p w:rsidR="00A71F03" w:rsidRPr="00EA1203" w:rsidRDefault="00A71F03" w:rsidP="00A71F03">
      <w:pPr>
        <w:numPr>
          <w:ilvl w:val="0"/>
          <w:numId w:val="43"/>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Being in contact with extremist recruiters;</w:t>
      </w:r>
    </w:p>
    <w:p w:rsidR="00A71F03" w:rsidRPr="00EA1203" w:rsidRDefault="00A71F03" w:rsidP="00A71F03">
      <w:pPr>
        <w:numPr>
          <w:ilvl w:val="0"/>
          <w:numId w:val="43"/>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Accessing violent extremist websites, especially those with a social networking element;</w:t>
      </w:r>
    </w:p>
    <w:p w:rsidR="00A71F03" w:rsidRPr="00EA1203" w:rsidRDefault="00A71F03" w:rsidP="00A71F03">
      <w:pPr>
        <w:numPr>
          <w:ilvl w:val="0"/>
          <w:numId w:val="43"/>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Possessing or accessing violent extremist literature;</w:t>
      </w:r>
    </w:p>
    <w:p w:rsidR="00A71F03" w:rsidRPr="00EA1203" w:rsidRDefault="00A71F03" w:rsidP="00A71F03">
      <w:pPr>
        <w:numPr>
          <w:ilvl w:val="0"/>
          <w:numId w:val="43"/>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Using extremist narratives and a global ideology to explain personal disadvantage;</w:t>
      </w:r>
    </w:p>
    <w:p w:rsidR="00A71F03" w:rsidRPr="00EA1203" w:rsidRDefault="00A71F03" w:rsidP="00A71F03">
      <w:pPr>
        <w:numPr>
          <w:ilvl w:val="0"/>
          <w:numId w:val="43"/>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Justifying the use of violence to solve societal issues;</w:t>
      </w:r>
    </w:p>
    <w:p w:rsidR="00A71F03" w:rsidRPr="00EA1203" w:rsidRDefault="00A71F03" w:rsidP="00A71F03">
      <w:pPr>
        <w:numPr>
          <w:ilvl w:val="0"/>
          <w:numId w:val="43"/>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Joining or seeking to join extremist organisations; and</w:t>
      </w:r>
    </w:p>
    <w:p w:rsidR="00A71F03" w:rsidRPr="00EA1203" w:rsidRDefault="00A71F03" w:rsidP="00A71F03">
      <w:pPr>
        <w:numPr>
          <w:ilvl w:val="0"/>
          <w:numId w:val="43"/>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Significant changes to appearance and / or behaviour;</w:t>
      </w:r>
    </w:p>
    <w:p w:rsidR="00A71F03" w:rsidRPr="00EA1203" w:rsidRDefault="00A71F03" w:rsidP="00A71F03">
      <w:pPr>
        <w:numPr>
          <w:ilvl w:val="0"/>
          <w:numId w:val="43"/>
        </w:num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Experiencing a high level of social isolation resulting in issues of identity crisis and / or personal crisis.</w:t>
      </w:r>
    </w:p>
    <w:p w:rsidR="00A71F03" w:rsidRPr="00EA1203" w:rsidRDefault="00A71F03" w:rsidP="00A71F03">
      <w:pPr>
        <w:rPr>
          <w:rFonts w:ascii="Arial" w:eastAsia="Calibri" w:hAnsi="Arial" w:cs="Arial"/>
          <w:sz w:val="24"/>
          <w:szCs w:val="24"/>
          <w:lang w:eastAsia="en-GB"/>
        </w:rPr>
      </w:pPr>
    </w:p>
    <w:p w:rsidR="00A71F03" w:rsidRPr="00EA1203" w:rsidRDefault="00A71F03" w:rsidP="00A71F03">
      <w:pPr>
        <w:rPr>
          <w:rFonts w:ascii="Arial" w:eastAsia="Calibri" w:hAnsi="Arial" w:cs="Arial"/>
          <w:sz w:val="24"/>
          <w:szCs w:val="24"/>
          <w:lang w:eastAsia="en-GB"/>
        </w:rPr>
      </w:pPr>
    </w:p>
    <w:p w:rsidR="00A71F03" w:rsidRPr="00EA1203" w:rsidRDefault="00A71F03" w:rsidP="00A71F03">
      <w:pPr>
        <w:rPr>
          <w:rFonts w:ascii="Arial" w:eastAsia="Calibri" w:hAnsi="Arial" w:cs="Arial"/>
          <w:sz w:val="24"/>
          <w:szCs w:val="24"/>
          <w:lang w:eastAsia="en-GB"/>
        </w:rPr>
      </w:pPr>
    </w:p>
    <w:p w:rsidR="00A71F03" w:rsidRPr="00EA1203" w:rsidRDefault="00A71F03" w:rsidP="00A71F03">
      <w:pPr>
        <w:jc w:val="center"/>
        <w:rPr>
          <w:rFonts w:ascii="Arial" w:eastAsia="Calibri" w:hAnsi="Arial" w:cs="Arial"/>
          <w:b/>
          <w:sz w:val="24"/>
          <w:szCs w:val="24"/>
          <w:lang w:eastAsia="en-GB"/>
        </w:rPr>
      </w:pPr>
      <w:r w:rsidRPr="00EA1203">
        <w:rPr>
          <w:rFonts w:ascii="Arial" w:eastAsia="Calibri" w:hAnsi="Arial" w:cs="Arial"/>
          <w:b/>
          <w:sz w:val="24"/>
          <w:szCs w:val="24"/>
          <w:lang w:eastAsia="en-GB"/>
        </w:rPr>
        <w:t xml:space="preserve">PREVENTING VIOLENT EXTREMISM - </w:t>
      </w:r>
    </w:p>
    <w:p w:rsidR="00A71F03" w:rsidRPr="00EA1203" w:rsidRDefault="00A71F03" w:rsidP="00A71F03">
      <w:pPr>
        <w:jc w:val="center"/>
        <w:rPr>
          <w:rFonts w:ascii="Arial" w:eastAsia="Calibri" w:hAnsi="Arial" w:cs="Arial"/>
          <w:b/>
          <w:sz w:val="24"/>
          <w:szCs w:val="24"/>
          <w:lang w:eastAsia="en-GB"/>
        </w:rPr>
      </w:pPr>
      <w:r w:rsidRPr="00EA1203">
        <w:rPr>
          <w:rFonts w:ascii="Arial" w:eastAsia="Calibri" w:hAnsi="Arial" w:cs="Arial"/>
          <w:b/>
          <w:sz w:val="24"/>
          <w:szCs w:val="24"/>
          <w:lang w:eastAsia="en-GB"/>
        </w:rPr>
        <w:t>ROLES AND RESPONSIBILITIES OF THE SINGLE POINT OF CONTACT (SPOC)</w:t>
      </w:r>
    </w:p>
    <w:p w:rsidR="00A71F03" w:rsidRPr="00EA1203" w:rsidRDefault="00A71F03" w:rsidP="00A71F03">
      <w:pPr>
        <w:rPr>
          <w:rFonts w:ascii="Arial" w:eastAsia="Calibri" w:hAnsi="Arial" w:cs="Arial"/>
          <w:sz w:val="24"/>
          <w:szCs w:val="24"/>
          <w:lang w:eastAsia="en-GB"/>
        </w:rPr>
      </w:pPr>
    </w:p>
    <w:p w:rsidR="00A71F03" w:rsidRPr="00EA1203" w:rsidRDefault="00A71F03" w:rsidP="00A71F03">
      <w:p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 xml:space="preserve">The SPOC for </w:t>
      </w:r>
      <w:r w:rsidR="00363A52" w:rsidRPr="00EA1203">
        <w:rPr>
          <w:rFonts w:asciiTheme="minorHAnsi" w:eastAsia="Calibri" w:hAnsiTheme="minorHAnsi" w:cs="Arial"/>
          <w:sz w:val="24"/>
          <w:szCs w:val="24"/>
          <w:lang w:eastAsia="en-GB"/>
        </w:rPr>
        <w:t>Kincraig P</w:t>
      </w:r>
      <w:r w:rsidRPr="00EA1203">
        <w:rPr>
          <w:rFonts w:asciiTheme="minorHAnsi" w:eastAsia="Calibri" w:hAnsiTheme="minorHAnsi" w:cs="Arial"/>
          <w:sz w:val="24"/>
          <w:szCs w:val="24"/>
          <w:lang w:eastAsia="en-GB"/>
        </w:rPr>
        <w:t xml:space="preserve">rimary School and Children’s Centre </w:t>
      </w:r>
      <w:r w:rsidRPr="00EA1203">
        <w:rPr>
          <w:rFonts w:asciiTheme="minorHAnsi" w:hAnsiTheme="minorHAnsi" w:cs="Arial"/>
          <w:bCs/>
          <w:kern w:val="36"/>
          <w:sz w:val="24"/>
          <w:szCs w:val="24"/>
          <w:lang w:eastAsia="en-GB"/>
        </w:rPr>
        <w:t xml:space="preserve">is Karen Appleby (Head Teacher), who is </w:t>
      </w:r>
      <w:r w:rsidRPr="00EA1203">
        <w:rPr>
          <w:rFonts w:asciiTheme="minorHAnsi" w:eastAsia="Calibri" w:hAnsiTheme="minorHAnsi" w:cs="Arial"/>
          <w:sz w:val="24"/>
          <w:szCs w:val="24"/>
          <w:lang w:eastAsia="en-GB"/>
        </w:rPr>
        <w:t>responsible for:</w:t>
      </w:r>
    </w:p>
    <w:p w:rsidR="00A71F03" w:rsidRPr="00EA1203" w:rsidRDefault="00A71F03" w:rsidP="00A71F03">
      <w:pPr>
        <w:rPr>
          <w:rFonts w:asciiTheme="minorHAnsi" w:eastAsia="Calibri" w:hAnsiTheme="minorHAnsi" w:cs="Arial"/>
          <w:sz w:val="24"/>
          <w:szCs w:val="24"/>
          <w:lang w:eastAsia="en-GB"/>
        </w:rPr>
      </w:pPr>
    </w:p>
    <w:p w:rsidR="00A71F03" w:rsidRPr="00EA1203" w:rsidRDefault="00A71F03" w:rsidP="00A71F03">
      <w:pPr>
        <w:numPr>
          <w:ilvl w:val="0"/>
          <w:numId w:val="40"/>
        </w:numPr>
        <w:rPr>
          <w:rFonts w:asciiTheme="minorHAnsi" w:eastAsia="Calibri" w:hAnsiTheme="minorHAnsi" w:cs="Arial"/>
          <w:sz w:val="24"/>
          <w:szCs w:val="24"/>
          <w:lang w:eastAsia="en-GB"/>
        </w:rPr>
      </w:pPr>
      <w:r w:rsidRPr="00EA1203">
        <w:rPr>
          <w:rFonts w:asciiTheme="minorHAnsi" w:eastAsia="Calibri" w:hAnsiTheme="minorHAnsi" w:cs="Arial"/>
          <w:sz w:val="24"/>
          <w:szCs w:val="24"/>
          <w:lang w:eastAsia="en-GB"/>
        </w:rPr>
        <w:t xml:space="preserve">Ensuring that staff of the school are aware that </w:t>
      </w:r>
      <w:r w:rsidRPr="00EA1203">
        <w:rPr>
          <w:rFonts w:asciiTheme="minorHAnsi" w:hAnsiTheme="minorHAnsi" w:cs="Arial"/>
          <w:sz w:val="24"/>
          <w:szCs w:val="24"/>
          <w:lang w:eastAsia="en-GB"/>
        </w:rPr>
        <w:t>they are the SPOC in relation to protecting students/pupils from radicalisation and involvement in terrorism;</w:t>
      </w:r>
      <w:r w:rsidRPr="00EA1203">
        <w:rPr>
          <w:rFonts w:asciiTheme="minorHAnsi" w:hAnsiTheme="minorHAnsi" w:cs="Arial"/>
          <w:sz w:val="24"/>
          <w:szCs w:val="24"/>
          <w:lang w:eastAsia="en-GB"/>
        </w:rPr>
        <w:br/>
      </w:r>
    </w:p>
    <w:p w:rsidR="00A71F03" w:rsidRPr="00EA1203" w:rsidRDefault="00A71F03" w:rsidP="00A71F03">
      <w:pPr>
        <w:numPr>
          <w:ilvl w:val="0"/>
          <w:numId w:val="40"/>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 xml:space="preserve">Maintaining and applying a good understanding of the relevant guidance in relation to preventing students/pupils from becoming involved in terrorism, and protecting them from </w:t>
      </w:r>
      <w:r w:rsidRPr="00EA1203">
        <w:rPr>
          <w:rFonts w:asciiTheme="minorHAnsi" w:hAnsiTheme="minorHAnsi" w:cs="Arial"/>
          <w:sz w:val="24"/>
          <w:szCs w:val="24"/>
          <w:lang w:eastAsia="en-GB"/>
        </w:rPr>
        <w:lastRenderedPageBreak/>
        <w:t>radicalisation by those who support terrorism or forms of extremism which lead to terrorism;</w:t>
      </w:r>
      <w:r w:rsidRPr="00EA1203">
        <w:rPr>
          <w:rFonts w:asciiTheme="minorHAnsi" w:hAnsiTheme="minorHAnsi" w:cs="Arial"/>
          <w:sz w:val="24"/>
          <w:szCs w:val="24"/>
          <w:lang w:eastAsia="en-GB"/>
        </w:rPr>
        <w:br/>
      </w:r>
    </w:p>
    <w:p w:rsidR="00A71F03" w:rsidRPr="00EA1203" w:rsidRDefault="00A71F03" w:rsidP="00A71F03">
      <w:pPr>
        <w:numPr>
          <w:ilvl w:val="0"/>
          <w:numId w:val="40"/>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Raising awareness about the role and responsibilities of Kincraig primary School and Children’s Centre in relation to protecting students/pupils from radicalisation and involvement in terrorism;</w:t>
      </w:r>
      <w:r w:rsidRPr="00EA1203">
        <w:rPr>
          <w:rFonts w:asciiTheme="minorHAnsi" w:hAnsiTheme="minorHAnsi" w:cs="Arial"/>
          <w:sz w:val="24"/>
          <w:szCs w:val="24"/>
          <w:lang w:eastAsia="en-GB"/>
        </w:rPr>
        <w:br/>
      </w:r>
    </w:p>
    <w:p w:rsidR="00A71F03" w:rsidRPr="00EA1203" w:rsidRDefault="00A71F03" w:rsidP="00A71F03">
      <w:pPr>
        <w:numPr>
          <w:ilvl w:val="0"/>
          <w:numId w:val="40"/>
        </w:numPr>
        <w:rPr>
          <w:rFonts w:asciiTheme="minorHAnsi" w:hAnsiTheme="minorHAnsi" w:cs="Arial"/>
          <w:sz w:val="24"/>
          <w:szCs w:val="24"/>
          <w:lang w:eastAsia="en-GB"/>
        </w:rPr>
      </w:pPr>
      <w:r w:rsidRPr="00EA1203">
        <w:rPr>
          <w:rFonts w:asciiTheme="minorHAnsi" w:hAnsiTheme="minorHAnsi" w:cs="Arial"/>
          <w:sz w:val="24"/>
          <w:szCs w:val="24"/>
          <w:lang w:eastAsia="en-GB"/>
        </w:rPr>
        <w:t>Monitoring the effect in practice of the school’s RE curriculum and assembly policy to ensure that they are used to promote community cohesion and tolerance of different faiths and beliefs;</w:t>
      </w:r>
      <w:r w:rsidRPr="00EA1203">
        <w:rPr>
          <w:rFonts w:asciiTheme="minorHAnsi" w:hAnsiTheme="minorHAnsi" w:cs="Arial"/>
          <w:sz w:val="24"/>
          <w:szCs w:val="24"/>
          <w:lang w:eastAsia="en-GB"/>
        </w:rPr>
        <w:br/>
      </w:r>
    </w:p>
    <w:p w:rsidR="00A71F03" w:rsidRPr="00EA1203" w:rsidRDefault="00A71F03" w:rsidP="00A71F03">
      <w:pPr>
        <w:numPr>
          <w:ilvl w:val="0"/>
          <w:numId w:val="40"/>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Raising awareness within the school about the safeguarding processes relating to protecting students/pupils from radicalisation and involvement in terrorism;</w:t>
      </w:r>
      <w:r w:rsidRPr="00EA1203">
        <w:rPr>
          <w:rFonts w:asciiTheme="minorHAnsi" w:hAnsiTheme="minorHAnsi" w:cs="Arial"/>
          <w:sz w:val="24"/>
          <w:szCs w:val="24"/>
          <w:lang w:eastAsia="en-GB"/>
        </w:rPr>
        <w:br/>
      </w:r>
    </w:p>
    <w:p w:rsidR="00A71F03" w:rsidRPr="00EA1203" w:rsidRDefault="00A71F03" w:rsidP="00A71F03">
      <w:pPr>
        <w:numPr>
          <w:ilvl w:val="0"/>
          <w:numId w:val="40"/>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Acting as the first point of contact within the school for case discussions relating to students / pupils who may be at risk of radicalisation or involved in terrorism;</w:t>
      </w:r>
      <w:r w:rsidRPr="00EA1203">
        <w:rPr>
          <w:rFonts w:asciiTheme="minorHAnsi" w:hAnsiTheme="minorHAnsi" w:cs="Arial"/>
          <w:sz w:val="24"/>
          <w:szCs w:val="24"/>
          <w:lang w:eastAsia="en-GB"/>
        </w:rPr>
        <w:br/>
      </w:r>
    </w:p>
    <w:p w:rsidR="00A71F03" w:rsidRPr="00EA1203" w:rsidRDefault="00A71F03" w:rsidP="00A71F03">
      <w:pPr>
        <w:numPr>
          <w:ilvl w:val="0"/>
          <w:numId w:val="40"/>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Collating relevant information in relation to referrals of vulnerable students / pupils into the Channel* process;</w:t>
      </w:r>
      <w:r w:rsidRPr="00EA1203">
        <w:rPr>
          <w:rFonts w:asciiTheme="minorHAnsi" w:hAnsiTheme="minorHAnsi" w:cs="Arial"/>
          <w:sz w:val="24"/>
          <w:szCs w:val="24"/>
          <w:lang w:eastAsia="en-GB"/>
        </w:rPr>
        <w:br/>
      </w:r>
    </w:p>
    <w:p w:rsidR="00A71F03" w:rsidRPr="00EA1203" w:rsidRDefault="00A71F03" w:rsidP="00A71F03">
      <w:pPr>
        <w:numPr>
          <w:ilvl w:val="0"/>
          <w:numId w:val="40"/>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attending Channel* meetings as necessary and carrying out any actions as agreed;</w:t>
      </w:r>
      <w:r w:rsidRPr="00EA1203">
        <w:rPr>
          <w:rFonts w:asciiTheme="minorHAnsi" w:hAnsiTheme="minorHAnsi" w:cs="Arial"/>
          <w:sz w:val="24"/>
          <w:szCs w:val="24"/>
          <w:lang w:eastAsia="en-GB"/>
        </w:rPr>
        <w:br/>
      </w:r>
    </w:p>
    <w:p w:rsidR="00A71F03" w:rsidRPr="00EA1203" w:rsidRDefault="00A71F03" w:rsidP="00A71F03">
      <w:pPr>
        <w:numPr>
          <w:ilvl w:val="0"/>
          <w:numId w:val="40"/>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Reporting progress on actions to the Channel* Co-ordinator; and</w:t>
      </w:r>
      <w:r w:rsidRPr="00EA1203">
        <w:rPr>
          <w:rFonts w:asciiTheme="minorHAnsi" w:hAnsiTheme="minorHAnsi" w:cs="Arial"/>
          <w:sz w:val="24"/>
          <w:szCs w:val="24"/>
          <w:lang w:eastAsia="en-GB"/>
        </w:rPr>
        <w:br/>
      </w:r>
    </w:p>
    <w:p w:rsidR="00A71F03" w:rsidRPr="00EA1203" w:rsidRDefault="00A71F03" w:rsidP="00A71F03">
      <w:pPr>
        <w:numPr>
          <w:ilvl w:val="0"/>
          <w:numId w:val="40"/>
        </w:numPr>
        <w:rPr>
          <w:rFonts w:asciiTheme="minorHAnsi" w:eastAsia="Calibri" w:hAnsiTheme="minorHAnsi" w:cs="Arial"/>
          <w:sz w:val="24"/>
          <w:szCs w:val="24"/>
          <w:lang w:eastAsia="en-GB"/>
        </w:rPr>
      </w:pPr>
      <w:r w:rsidRPr="00EA1203">
        <w:rPr>
          <w:rFonts w:asciiTheme="minorHAnsi" w:hAnsiTheme="minorHAnsi" w:cs="Arial"/>
          <w:sz w:val="24"/>
          <w:szCs w:val="24"/>
          <w:lang w:eastAsia="en-GB"/>
        </w:rPr>
        <w:t>Sharing any relevant additional information in a timely manner.</w:t>
      </w:r>
    </w:p>
    <w:p w:rsidR="00A71F03" w:rsidRPr="00EA1203" w:rsidRDefault="00A71F03" w:rsidP="00A71F03">
      <w:pPr>
        <w:rPr>
          <w:rFonts w:asciiTheme="minorHAnsi" w:eastAsia="Calibri" w:hAnsiTheme="minorHAnsi" w:cs="Arial"/>
          <w:sz w:val="24"/>
          <w:szCs w:val="24"/>
          <w:lang w:eastAsia="en-GB"/>
        </w:rPr>
      </w:pPr>
    </w:p>
    <w:p w:rsidR="00A71F03" w:rsidRPr="00EA1203" w:rsidRDefault="00A71F03" w:rsidP="00A71F03">
      <w:pPr>
        <w:rPr>
          <w:rFonts w:asciiTheme="minorHAnsi" w:eastAsia="Calibri" w:hAnsiTheme="minorHAnsi" w:cs="Arial"/>
          <w:sz w:val="24"/>
          <w:szCs w:val="24"/>
          <w:lang w:eastAsia="en-GB"/>
        </w:rPr>
      </w:pPr>
      <w:r w:rsidRPr="00EA1203">
        <w:rPr>
          <w:rFonts w:asciiTheme="minorHAnsi" w:hAnsiTheme="minorHAnsi" w:cs="Arial"/>
          <w:sz w:val="24"/>
          <w:szCs w:val="24"/>
          <w:lang w:eastAsia="en-GB"/>
        </w:rPr>
        <w:t>*Channel is a multi-agency approach to provide support to individuals who are at risk of being drawn into terrorist related activity.  It aims to establish an effective multi-agency referral and intervention process to identify vulnerable individuals;</w:t>
      </w:r>
      <w:r w:rsidRPr="00EA1203">
        <w:rPr>
          <w:rFonts w:asciiTheme="minorHAnsi" w:eastAsia="Calibri" w:hAnsiTheme="minorHAnsi" w:cs="Arial"/>
          <w:sz w:val="24"/>
          <w:szCs w:val="24"/>
          <w:lang w:eastAsia="en-GB"/>
        </w:rPr>
        <w:t xml:space="preserve"> </w:t>
      </w:r>
      <w:r w:rsidRPr="00EA1203">
        <w:rPr>
          <w:rFonts w:asciiTheme="minorHAnsi" w:hAnsiTheme="minorHAnsi" w:cs="Arial"/>
          <w:sz w:val="24"/>
          <w:szCs w:val="24"/>
          <w:lang w:eastAsia="en-GB"/>
        </w:rPr>
        <w:t>Safeguard individuals who might be vulnerable to being radicalised, so that they are not at risk of being drawn into terrorist-related activity; and</w:t>
      </w:r>
      <w:r w:rsidRPr="00EA1203">
        <w:rPr>
          <w:rFonts w:asciiTheme="minorHAnsi" w:eastAsia="Calibri" w:hAnsiTheme="minorHAnsi" w:cs="Arial"/>
          <w:sz w:val="24"/>
          <w:szCs w:val="24"/>
          <w:lang w:eastAsia="en-GB"/>
        </w:rPr>
        <w:t xml:space="preserve"> </w:t>
      </w:r>
      <w:r w:rsidRPr="00EA1203">
        <w:rPr>
          <w:rFonts w:asciiTheme="minorHAnsi" w:hAnsiTheme="minorHAnsi" w:cs="Arial"/>
          <w:sz w:val="24"/>
          <w:szCs w:val="24"/>
          <w:lang w:eastAsia="en-GB"/>
        </w:rPr>
        <w:t>provide early intervention to protect and divert people away from the risks they face and reduce vulnerability.</w:t>
      </w:r>
    </w:p>
    <w:p w:rsidR="00A71F03" w:rsidRPr="00EA1203" w:rsidRDefault="00A71F03" w:rsidP="00A71F03">
      <w:pPr>
        <w:rPr>
          <w:rFonts w:ascii="Arial" w:hAnsi="Arial"/>
          <w:sz w:val="24"/>
          <w:lang w:eastAsia="en-GB"/>
        </w:rPr>
      </w:pPr>
    </w:p>
    <w:p w:rsidR="00A71F03" w:rsidRPr="00EA1203" w:rsidRDefault="00A71F03" w:rsidP="00F5219B">
      <w:pPr>
        <w:pStyle w:val="ListParagraph"/>
        <w:ind w:left="360"/>
        <w:rPr>
          <w:rFonts w:asciiTheme="minorHAnsi" w:eastAsiaTheme="minorHAnsi" w:hAnsiTheme="minorHAnsi" w:cs="TT13Ft00"/>
          <w:color w:val="000000"/>
          <w:sz w:val="24"/>
          <w:szCs w:val="24"/>
        </w:rPr>
      </w:pPr>
    </w:p>
    <w:p w:rsidR="00A90364" w:rsidRPr="00EA1203" w:rsidRDefault="00A90364" w:rsidP="002A6205">
      <w:pPr>
        <w:pStyle w:val="BodyText"/>
        <w:rPr>
          <w:rFonts w:asciiTheme="minorHAnsi" w:hAnsiTheme="minorHAnsi" w:cs="Arial"/>
          <w:color w:val="auto"/>
        </w:rPr>
      </w:pPr>
      <w:r w:rsidRPr="00EA1203">
        <w:rPr>
          <w:rFonts w:asciiTheme="minorHAnsi" w:hAnsiTheme="minorHAnsi" w:cs="Arial"/>
          <w:b/>
          <w:color w:val="auto"/>
          <w:u w:val="single"/>
        </w:rPr>
        <w:t>Vulnerability to Child Sexual Exploitation</w:t>
      </w:r>
      <w:r w:rsidR="00087AD7">
        <w:rPr>
          <w:rFonts w:asciiTheme="minorHAnsi" w:hAnsiTheme="minorHAnsi" w:cs="Arial"/>
          <w:b/>
          <w:color w:val="auto"/>
          <w:u w:val="single"/>
        </w:rPr>
        <w:t xml:space="preserve"> and Child Criminal Exploitation</w:t>
      </w:r>
      <w:r w:rsidRPr="00EA1203">
        <w:rPr>
          <w:rFonts w:asciiTheme="minorHAnsi" w:hAnsiTheme="minorHAnsi" w:cs="Arial"/>
          <w:color w:val="auto"/>
        </w:rPr>
        <w:t xml:space="preserve"> </w:t>
      </w:r>
    </w:p>
    <w:p w:rsidR="00FC0C93" w:rsidRPr="00FC0C93" w:rsidRDefault="00FC0C93" w:rsidP="00FC0C93">
      <w:pPr>
        <w:numPr>
          <w:ilvl w:val="0"/>
          <w:numId w:val="44"/>
        </w:numPr>
        <w:spacing w:before="100" w:beforeAutospacing="1" w:after="100" w:afterAutospacing="1"/>
        <w:rPr>
          <w:rFonts w:asciiTheme="minorHAnsi" w:hAnsiTheme="minorHAnsi" w:cstheme="minorHAnsi"/>
          <w:color w:val="525455"/>
          <w:sz w:val="24"/>
          <w:szCs w:val="24"/>
          <w:lang w:eastAsia="en-GB"/>
        </w:rPr>
      </w:pPr>
      <w:r w:rsidRPr="00FC0C93">
        <w:rPr>
          <w:rFonts w:asciiTheme="minorHAnsi" w:hAnsiTheme="minorHAnsi" w:cstheme="minorHAnsi"/>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rFonts w:asciiTheme="minorHAnsi" w:hAnsiTheme="minorHAnsi" w:cstheme="minorHAnsi"/>
          <w:sz w:val="24"/>
          <w:szCs w:val="24"/>
        </w:rPr>
        <w:t xml:space="preserve"> (CSE Feb 2017)</w:t>
      </w:r>
    </w:p>
    <w:p w:rsidR="00FC0C93" w:rsidRPr="00FC0C93" w:rsidRDefault="00FC0C93" w:rsidP="00FC0C93">
      <w:pPr>
        <w:spacing w:before="100" w:beforeAutospacing="1" w:after="100" w:afterAutospacing="1"/>
        <w:ind w:left="720"/>
        <w:rPr>
          <w:rFonts w:ascii="Arial" w:hAnsi="Arial" w:cs="Arial"/>
          <w:color w:val="525455"/>
          <w:sz w:val="24"/>
          <w:szCs w:val="24"/>
          <w:lang w:eastAsia="en-GB"/>
        </w:rPr>
      </w:pPr>
    </w:p>
    <w:p w:rsidR="009074E7" w:rsidRPr="00087AD7" w:rsidRDefault="002A6205" w:rsidP="002A6205">
      <w:pPr>
        <w:numPr>
          <w:ilvl w:val="0"/>
          <w:numId w:val="44"/>
        </w:numPr>
        <w:spacing w:before="100" w:beforeAutospacing="1" w:after="100" w:afterAutospacing="1"/>
        <w:rPr>
          <w:rFonts w:ascii="Arial" w:hAnsi="Arial" w:cs="Arial"/>
          <w:color w:val="525455"/>
          <w:sz w:val="24"/>
          <w:szCs w:val="24"/>
          <w:lang w:eastAsia="en-GB"/>
        </w:rPr>
      </w:pPr>
      <w:r w:rsidRPr="00EA1203">
        <w:rPr>
          <w:rFonts w:asciiTheme="minorHAnsi" w:hAnsiTheme="minorHAnsi" w:cs="Arial"/>
          <w:sz w:val="24"/>
        </w:rPr>
        <w:t xml:space="preserve">Sexual exploitation of children and young people under 18 involves exploitative situations, contexts and relationships where the young person (or third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w:t>
      </w:r>
      <w:r w:rsidRPr="00EA1203">
        <w:rPr>
          <w:rFonts w:asciiTheme="minorHAnsi" w:hAnsiTheme="minorHAnsi" w:cs="Arial"/>
          <w:sz w:val="24"/>
        </w:rPr>
        <w:lastRenderedPageBreak/>
        <w:t xml:space="preserve">recognition; for example being persuaded to post images on the internet/mobile phones without immediate payment or gain. Violence, coercion and intimidation are common. Involvement in exploitative relationships is characterised by the child’s or young person’s limited availability of choice as a result of their social, economic or emotional vulnerability. </w:t>
      </w:r>
      <w:r w:rsidR="00087AD7">
        <w:rPr>
          <w:rFonts w:asciiTheme="minorHAnsi" w:hAnsiTheme="minorHAnsi" w:cs="Arial"/>
          <w:sz w:val="24"/>
        </w:rPr>
        <w:t xml:space="preserve">Examples of </w:t>
      </w:r>
      <w:r w:rsidR="00087AD7">
        <w:rPr>
          <w:rFonts w:asciiTheme="minorHAnsi" w:hAnsiTheme="minorHAnsi" w:cstheme="minorHAnsi"/>
          <w:sz w:val="24"/>
          <w:szCs w:val="24"/>
          <w:lang w:eastAsia="en-GB"/>
        </w:rPr>
        <w:t>child criminal exploitation are</w:t>
      </w:r>
      <w:r w:rsidR="00087AD7" w:rsidRPr="00087AD7">
        <w:rPr>
          <w:rFonts w:asciiTheme="minorHAnsi" w:hAnsiTheme="minorHAnsi" w:cstheme="minorHAnsi"/>
          <w:sz w:val="24"/>
          <w:szCs w:val="24"/>
          <w:lang w:eastAsia="en-GB"/>
        </w:rPr>
        <w:t xml:space="preserve"> children being used to carry drugs or money from urban to rural areas</w:t>
      </w:r>
      <w:r w:rsidR="00087AD7">
        <w:rPr>
          <w:rFonts w:asciiTheme="minorHAnsi" w:hAnsiTheme="minorHAnsi" w:cstheme="minorHAnsi"/>
          <w:sz w:val="24"/>
          <w:szCs w:val="24"/>
          <w:lang w:eastAsia="en-GB"/>
        </w:rPr>
        <w:t>.</w:t>
      </w:r>
    </w:p>
    <w:p w:rsidR="003C63C6" w:rsidRPr="00EA1203" w:rsidRDefault="00A90364" w:rsidP="003C63C6">
      <w:pPr>
        <w:pStyle w:val="BodyText"/>
        <w:rPr>
          <w:rFonts w:asciiTheme="minorHAnsi" w:hAnsiTheme="minorHAnsi" w:cs="Arial"/>
          <w:b/>
          <w:color w:val="auto"/>
          <w:u w:val="single"/>
        </w:rPr>
      </w:pPr>
      <w:r w:rsidRPr="00EA1203">
        <w:rPr>
          <w:rFonts w:asciiTheme="minorHAnsi" w:hAnsiTheme="minorHAnsi" w:cs="Arial"/>
          <w:b/>
          <w:color w:val="auto"/>
          <w:u w:val="single"/>
        </w:rPr>
        <w:t>Vulnerability to Female Genital Mutilation</w:t>
      </w:r>
    </w:p>
    <w:p w:rsidR="00403F70" w:rsidRPr="000B3D10" w:rsidRDefault="00A90364" w:rsidP="000B3D10">
      <w:pPr>
        <w:shd w:val="clear" w:color="auto" w:fill="FFFFFF"/>
        <w:spacing w:after="60"/>
        <w:rPr>
          <w:rFonts w:asciiTheme="minorHAnsi" w:hAnsiTheme="minorHAnsi" w:cstheme="minorHAnsi"/>
          <w:color w:val="222222"/>
          <w:sz w:val="24"/>
          <w:szCs w:val="24"/>
          <w:lang w:eastAsia="en-GB"/>
        </w:rPr>
      </w:pPr>
      <w:r w:rsidRPr="000B3D10">
        <w:rPr>
          <w:rFonts w:asciiTheme="minorHAnsi" w:hAnsiTheme="minorHAnsi" w:cs="Arial"/>
          <w:sz w:val="24"/>
          <w:szCs w:val="24"/>
        </w:rPr>
        <w:t>Female genital mutilation (sometimes referred to as female circumcision) refers to procedures that intentionally alter or cause injury to the female genital organs for non-medical reasons. The practice is illegal in the UK.</w:t>
      </w:r>
      <w:r w:rsidR="00403F70" w:rsidRPr="000B3D10">
        <w:rPr>
          <w:rFonts w:asciiTheme="minorHAnsi" w:hAnsiTheme="minorHAnsi" w:cs="Arial"/>
          <w:sz w:val="24"/>
          <w:szCs w:val="24"/>
        </w:rPr>
        <w:t xml:space="preserve"> Such signs and symptoms can </w:t>
      </w:r>
      <w:r w:rsidR="00403F70" w:rsidRPr="000B3D10">
        <w:rPr>
          <w:rFonts w:asciiTheme="minorHAnsi" w:hAnsiTheme="minorHAnsi" w:cstheme="minorHAnsi"/>
          <w:sz w:val="24"/>
          <w:szCs w:val="24"/>
        </w:rPr>
        <w:t xml:space="preserve">include </w:t>
      </w:r>
      <w:r w:rsidR="00403F70" w:rsidRPr="000B3D10">
        <w:rPr>
          <w:rFonts w:asciiTheme="minorHAnsi" w:hAnsiTheme="minorHAnsi" w:cstheme="minorHAnsi"/>
          <w:bCs/>
          <w:sz w:val="24"/>
          <w:szCs w:val="24"/>
          <w:lang w:eastAsia="en-GB"/>
        </w:rPr>
        <w:t>difficulties</w:t>
      </w:r>
      <w:r w:rsidR="00403F70" w:rsidRPr="000B3D10">
        <w:rPr>
          <w:rFonts w:asciiTheme="minorHAnsi" w:hAnsiTheme="minorHAnsi" w:cstheme="minorHAnsi"/>
          <w:sz w:val="24"/>
          <w:szCs w:val="24"/>
          <w:lang w:eastAsia="en-GB"/>
        </w:rPr>
        <w:t> urinating or </w:t>
      </w:r>
      <w:r w:rsidR="00403F70" w:rsidRPr="000B3D10">
        <w:rPr>
          <w:rFonts w:asciiTheme="minorHAnsi" w:hAnsiTheme="minorHAnsi" w:cstheme="minorHAnsi"/>
          <w:bCs/>
          <w:sz w:val="24"/>
          <w:szCs w:val="24"/>
          <w:lang w:eastAsia="en-GB"/>
        </w:rPr>
        <w:t>incontinence</w:t>
      </w:r>
      <w:r w:rsidR="00403F70" w:rsidRPr="000B3D10">
        <w:rPr>
          <w:rFonts w:asciiTheme="minorHAnsi" w:hAnsiTheme="minorHAnsi" w:cstheme="minorHAnsi"/>
          <w:sz w:val="24"/>
          <w:szCs w:val="24"/>
          <w:lang w:eastAsia="en-GB"/>
        </w:rPr>
        <w:t xml:space="preserve">, </w:t>
      </w:r>
      <w:r w:rsidR="00403F70" w:rsidRPr="000B3D10">
        <w:rPr>
          <w:rFonts w:asciiTheme="minorHAnsi" w:hAnsiTheme="minorHAnsi" w:cstheme="minorHAnsi"/>
          <w:bCs/>
          <w:sz w:val="24"/>
          <w:szCs w:val="24"/>
          <w:lang w:eastAsia="en-GB"/>
        </w:rPr>
        <w:t>frequent</w:t>
      </w:r>
      <w:r w:rsidR="00403F70" w:rsidRPr="000B3D10">
        <w:rPr>
          <w:rFonts w:asciiTheme="minorHAnsi" w:hAnsiTheme="minorHAnsi" w:cstheme="minorHAnsi"/>
          <w:sz w:val="24"/>
          <w:szCs w:val="24"/>
          <w:lang w:eastAsia="en-GB"/>
        </w:rPr>
        <w:t> or </w:t>
      </w:r>
      <w:r w:rsidR="00403F70" w:rsidRPr="000B3D10">
        <w:rPr>
          <w:rFonts w:asciiTheme="minorHAnsi" w:hAnsiTheme="minorHAnsi" w:cstheme="minorHAnsi"/>
          <w:bCs/>
          <w:sz w:val="24"/>
          <w:szCs w:val="24"/>
          <w:lang w:eastAsia="en-GB"/>
        </w:rPr>
        <w:t>chronic vaginal</w:t>
      </w:r>
      <w:r w:rsidR="00403F70" w:rsidRPr="000B3D10">
        <w:rPr>
          <w:rFonts w:asciiTheme="minorHAnsi" w:hAnsiTheme="minorHAnsi" w:cstheme="minorHAnsi"/>
          <w:sz w:val="24"/>
          <w:szCs w:val="24"/>
          <w:lang w:eastAsia="en-GB"/>
        </w:rPr>
        <w:t>, </w:t>
      </w:r>
      <w:r w:rsidR="00403F70" w:rsidRPr="000B3D10">
        <w:rPr>
          <w:rFonts w:asciiTheme="minorHAnsi" w:hAnsiTheme="minorHAnsi" w:cstheme="minorHAnsi"/>
          <w:bCs/>
          <w:sz w:val="24"/>
          <w:szCs w:val="24"/>
          <w:lang w:eastAsia="en-GB"/>
        </w:rPr>
        <w:t>pelvic</w:t>
      </w:r>
      <w:r w:rsidR="00403F70" w:rsidRPr="000B3D10">
        <w:rPr>
          <w:rFonts w:asciiTheme="minorHAnsi" w:hAnsiTheme="minorHAnsi" w:cstheme="minorHAnsi"/>
          <w:sz w:val="24"/>
          <w:szCs w:val="24"/>
          <w:lang w:eastAsia="en-GB"/>
        </w:rPr>
        <w:t> or </w:t>
      </w:r>
      <w:r w:rsidR="00403F70" w:rsidRPr="000B3D10">
        <w:rPr>
          <w:rFonts w:asciiTheme="minorHAnsi" w:hAnsiTheme="minorHAnsi" w:cstheme="minorHAnsi"/>
          <w:bCs/>
          <w:sz w:val="24"/>
          <w:szCs w:val="24"/>
          <w:lang w:eastAsia="en-GB"/>
        </w:rPr>
        <w:t>urinary infections</w:t>
      </w:r>
      <w:r w:rsidR="00403F70" w:rsidRPr="000B3D10">
        <w:rPr>
          <w:rFonts w:ascii="Arial" w:hAnsi="Arial" w:cs="Arial"/>
          <w:sz w:val="24"/>
          <w:szCs w:val="24"/>
          <w:lang w:eastAsia="en-GB"/>
        </w:rPr>
        <w:t xml:space="preserve">. </w:t>
      </w:r>
      <w:r w:rsidR="00403F70" w:rsidRPr="000B3D10">
        <w:rPr>
          <w:rFonts w:asciiTheme="minorHAnsi" w:hAnsiTheme="minorHAnsi" w:cstheme="minorHAnsi"/>
          <w:sz w:val="24"/>
          <w:szCs w:val="24"/>
          <w:lang w:eastAsia="en-GB"/>
        </w:rPr>
        <w:t>Staff have the mandatory duty to report disclosures on FGM to the designated safeguarding lead.</w:t>
      </w:r>
    </w:p>
    <w:p w:rsidR="00A90364" w:rsidRPr="00EA1203" w:rsidRDefault="00A90364" w:rsidP="00A90364">
      <w:pPr>
        <w:pStyle w:val="BodyText"/>
        <w:rPr>
          <w:rFonts w:asciiTheme="minorHAnsi" w:hAnsiTheme="minorHAnsi" w:cs="Arial"/>
          <w:color w:val="auto"/>
          <w:sz w:val="24"/>
          <w:szCs w:val="24"/>
        </w:rPr>
      </w:pPr>
    </w:p>
    <w:p w:rsidR="009074E7" w:rsidRPr="00EA1203" w:rsidRDefault="009074E7" w:rsidP="00A90364">
      <w:pPr>
        <w:pStyle w:val="BodyText"/>
        <w:rPr>
          <w:rFonts w:asciiTheme="minorHAnsi" w:hAnsiTheme="minorHAnsi" w:cs="Arial"/>
          <w:color w:val="auto"/>
          <w:sz w:val="24"/>
          <w:szCs w:val="24"/>
        </w:rPr>
      </w:pPr>
    </w:p>
    <w:p w:rsidR="009D339A" w:rsidRPr="00EA1203" w:rsidRDefault="009D339A" w:rsidP="009D339A">
      <w:pPr>
        <w:pStyle w:val="BodyText"/>
        <w:rPr>
          <w:rFonts w:asciiTheme="minorHAnsi" w:hAnsiTheme="minorHAnsi" w:cs="Arial"/>
          <w:b/>
          <w:color w:val="auto"/>
          <w:u w:val="single"/>
        </w:rPr>
      </w:pPr>
      <w:r w:rsidRPr="00EA1203">
        <w:rPr>
          <w:rFonts w:asciiTheme="minorHAnsi" w:hAnsiTheme="minorHAnsi" w:cs="Arial"/>
          <w:b/>
          <w:color w:val="auto"/>
          <w:u w:val="single"/>
        </w:rPr>
        <w:t>Vulnerability to radicalisation or extreme view points</w:t>
      </w:r>
    </w:p>
    <w:p w:rsidR="002A6205" w:rsidRDefault="009D339A" w:rsidP="009D339A">
      <w:pPr>
        <w:pStyle w:val="BodyText"/>
        <w:rPr>
          <w:rFonts w:asciiTheme="minorHAnsi" w:hAnsiTheme="minorHAnsi" w:cs="Arial"/>
          <w:color w:val="auto"/>
          <w:sz w:val="24"/>
        </w:rPr>
      </w:pPr>
      <w:r w:rsidRPr="00EA1203">
        <w:rPr>
          <w:rFonts w:asciiTheme="minorHAnsi" w:hAnsiTheme="minorHAnsi" w:cs="Arial"/>
          <w:color w:val="auto"/>
          <w:sz w:val="24"/>
        </w:rPr>
        <w:t xml:space="preserve">The school recognises its duty to protect our students from indoctrination into any form of extreme ideology which may lead to the harm of self or others.  This is particularly important because of the open access to electronic information through the internet.  The schools aims to safeguard young people through educating them on the appropriate use of social media and the dangers of downloading and sharing inappropriate material which is illegal under the Counter-Terrorism Act. The school vets all visitors carefully and will take firm action if any individual or group is perceived to be attempting to influence members of our school community, either physically or electronically. </w:t>
      </w:r>
    </w:p>
    <w:p w:rsidR="004E33D8" w:rsidRDefault="004E33D8" w:rsidP="009D339A">
      <w:pPr>
        <w:pStyle w:val="BodyText"/>
        <w:rPr>
          <w:rFonts w:asciiTheme="minorHAnsi" w:hAnsiTheme="minorHAnsi" w:cs="Arial"/>
          <w:color w:val="auto"/>
          <w:sz w:val="24"/>
        </w:rPr>
      </w:pPr>
    </w:p>
    <w:p w:rsidR="004E33D8" w:rsidRDefault="004E33D8" w:rsidP="004E33D8">
      <w:pPr>
        <w:pStyle w:val="BodyText"/>
        <w:rPr>
          <w:rFonts w:asciiTheme="minorHAnsi" w:hAnsiTheme="minorHAnsi" w:cs="Arial"/>
          <w:b/>
          <w:color w:val="auto"/>
          <w:u w:val="single"/>
        </w:rPr>
      </w:pPr>
      <w:r w:rsidRPr="00EA1203">
        <w:rPr>
          <w:rFonts w:asciiTheme="minorHAnsi" w:hAnsiTheme="minorHAnsi" w:cs="Arial"/>
          <w:b/>
          <w:color w:val="auto"/>
          <w:u w:val="single"/>
        </w:rPr>
        <w:t xml:space="preserve">Vulnerability to </w:t>
      </w:r>
      <w:r>
        <w:rPr>
          <w:rFonts w:asciiTheme="minorHAnsi" w:hAnsiTheme="minorHAnsi" w:cs="Arial"/>
          <w:b/>
          <w:color w:val="auto"/>
          <w:u w:val="single"/>
        </w:rPr>
        <w:t xml:space="preserve">honour based violence </w:t>
      </w:r>
    </w:p>
    <w:p w:rsidR="004E33D8" w:rsidRPr="002306C6" w:rsidRDefault="004E33D8" w:rsidP="004E33D8">
      <w:pPr>
        <w:shd w:val="clear" w:color="auto" w:fill="FFFFFF"/>
        <w:spacing w:after="180"/>
        <w:rPr>
          <w:rFonts w:asciiTheme="minorHAnsi" w:hAnsiTheme="minorHAnsi" w:cstheme="minorHAnsi"/>
          <w:sz w:val="24"/>
          <w:szCs w:val="24"/>
          <w:lang w:eastAsia="en-GB"/>
        </w:rPr>
      </w:pPr>
      <w:r w:rsidRPr="002306C6">
        <w:rPr>
          <w:rFonts w:asciiTheme="minorHAnsi" w:hAnsiTheme="minorHAnsi" w:cstheme="minorHAnsi"/>
          <w:bCs/>
          <w:sz w:val="24"/>
          <w:szCs w:val="24"/>
          <w:lang w:eastAsia="en-GB"/>
        </w:rPr>
        <w:t>Honour based violence is a violent crime or incident which may have been committed to protect or defend the honour of the family or community.</w:t>
      </w:r>
      <w:r>
        <w:rPr>
          <w:rFonts w:asciiTheme="minorHAnsi" w:hAnsiTheme="minorHAnsi" w:cstheme="minorHAnsi"/>
          <w:sz w:val="24"/>
          <w:szCs w:val="24"/>
          <w:lang w:eastAsia="en-GB"/>
        </w:rPr>
        <w:t xml:space="preserve"> </w:t>
      </w:r>
      <w:r w:rsidRPr="002306C6">
        <w:rPr>
          <w:rFonts w:asciiTheme="minorHAnsi" w:hAnsiTheme="minorHAnsi" w:cstheme="minorHAnsi"/>
          <w:sz w:val="24"/>
          <w:szCs w:val="24"/>
          <w:lang w:eastAsia="en-GB"/>
        </w:rPr>
        <w:t>It is often linked to family members or acquaintances who mistakenly believe someone has brought shame to their family or community by doing something that is not in keeping with the traditional beliefs of their culture. For example, honour based violence might be committed against people who:</w:t>
      </w:r>
    </w:p>
    <w:p w:rsidR="004E33D8" w:rsidRPr="002306C6" w:rsidRDefault="004E33D8" w:rsidP="004E33D8">
      <w:pPr>
        <w:numPr>
          <w:ilvl w:val="0"/>
          <w:numId w:val="47"/>
        </w:numPr>
        <w:shd w:val="clear" w:color="auto" w:fill="FFFFFF"/>
        <w:spacing w:before="100" w:beforeAutospacing="1" w:after="100" w:afterAutospacing="1"/>
        <w:ind w:left="0"/>
        <w:rPr>
          <w:rFonts w:asciiTheme="minorHAnsi" w:hAnsiTheme="minorHAnsi" w:cstheme="minorHAnsi"/>
          <w:sz w:val="24"/>
          <w:szCs w:val="24"/>
          <w:lang w:eastAsia="en-GB"/>
        </w:rPr>
      </w:pPr>
      <w:r w:rsidRPr="002306C6">
        <w:rPr>
          <w:rFonts w:asciiTheme="minorHAnsi" w:hAnsiTheme="minorHAnsi" w:cstheme="minorHAnsi"/>
          <w:sz w:val="24"/>
          <w:szCs w:val="24"/>
          <w:lang w:eastAsia="en-GB"/>
        </w:rPr>
        <w:t>become involved with a boyfriend or girlfriend from a different culture or religion</w:t>
      </w:r>
    </w:p>
    <w:p w:rsidR="004E33D8" w:rsidRPr="002306C6" w:rsidRDefault="004E33D8" w:rsidP="004E33D8">
      <w:pPr>
        <w:numPr>
          <w:ilvl w:val="0"/>
          <w:numId w:val="47"/>
        </w:numPr>
        <w:shd w:val="clear" w:color="auto" w:fill="FFFFFF"/>
        <w:spacing w:before="100" w:beforeAutospacing="1" w:after="100" w:afterAutospacing="1"/>
        <w:ind w:left="0"/>
        <w:rPr>
          <w:rFonts w:asciiTheme="minorHAnsi" w:hAnsiTheme="minorHAnsi" w:cstheme="minorHAnsi"/>
          <w:sz w:val="24"/>
          <w:szCs w:val="24"/>
          <w:lang w:eastAsia="en-GB"/>
        </w:rPr>
      </w:pPr>
      <w:r w:rsidRPr="002306C6">
        <w:rPr>
          <w:rFonts w:asciiTheme="minorHAnsi" w:hAnsiTheme="minorHAnsi" w:cstheme="minorHAnsi"/>
          <w:sz w:val="24"/>
          <w:szCs w:val="24"/>
          <w:lang w:eastAsia="en-GB"/>
        </w:rPr>
        <w:t>want to get out of an arranged marriage</w:t>
      </w:r>
    </w:p>
    <w:p w:rsidR="004E33D8" w:rsidRPr="002306C6" w:rsidRDefault="004E33D8" w:rsidP="004E33D8">
      <w:pPr>
        <w:numPr>
          <w:ilvl w:val="0"/>
          <w:numId w:val="47"/>
        </w:numPr>
        <w:shd w:val="clear" w:color="auto" w:fill="FFFFFF"/>
        <w:spacing w:before="100" w:beforeAutospacing="1" w:after="100" w:afterAutospacing="1"/>
        <w:ind w:left="0"/>
        <w:rPr>
          <w:rFonts w:asciiTheme="minorHAnsi" w:hAnsiTheme="minorHAnsi" w:cstheme="minorHAnsi"/>
          <w:sz w:val="24"/>
          <w:szCs w:val="24"/>
          <w:lang w:eastAsia="en-GB"/>
        </w:rPr>
      </w:pPr>
      <w:r w:rsidRPr="002306C6">
        <w:rPr>
          <w:rFonts w:asciiTheme="minorHAnsi" w:hAnsiTheme="minorHAnsi" w:cstheme="minorHAnsi"/>
          <w:sz w:val="24"/>
          <w:szCs w:val="24"/>
          <w:lang w:eastAsia="en-GB"/>
        </w:rPr>
        <w:t>want to get out of a forced marriage</w:t>
      </w:r>
    </w:p>
    <w:p w:rsidR="004E33D8" w:rsidRDefault="004E33D8" w:rsidP="004E33D8">
      <w:pPr>
        <w:numPr>
          <w:ilvl w:val="0"/>
          <w:numId w:val="47"/>
        </w:numPr>
        <w:shd w:val="clear" w:color="auto" w:fill="FFFFFF"/>
        <w:spacing w:before="100" w:beforeAutospacing="1" w:after="100" w:afterAutospacing="1"/>
        <w:ind w:left="0"/>
        <w:rPr>
          <w:rFonts w:asciiTheme="minorHAnsi" w:hAnsiTheme="minorHAnsi" w:cstheme="minorHAnsi"/>
          <w:sz w:val="24"/>
          <w:szCs w:val="24"/>
          <w:lang w:eastAsia="en-GB"/>
        </w:rPr>
      </w:pPr>
      <w:r w:rsidRPr="002306C6">
        <w:rPr>
          <w:rFonts w:asciiTheme="minorHAnsi" w:hAnsiTheme="minorHAnsi" w:cstheme="minorHAnsi"/>
          <w:sz w:val="24"/>
          <w:szCs w:val="24"/>
          <w:lang w:eastAsia="en-GB"/>
        </w:rPr>
        <w:t>wear clothes or take part in activities that might not be considered traditional within a particular culture</w:t>
      </w:r>
    </w:p>
    <w:p w:rsidR="004E33D8" w:rsidRPr="002306C6" w:rsidRDefault="004E33D8" w:rsidP="004E33D8">
      <w:pPr>
        <w:shd w:val="clear" w:color="auto" w:fill="FFFFFF"/>
        <w:spacing w:after="180"/>
        <w:rPr>
          <w:rFonts w:asciiTheme="minorHAnsi" w:hAnsiTheme="minorHAnsi" w:cstheme="minorHAnsi"/>
          <w:sz w:val="24"/>
          <w:szCs w:val="24"/>
          <w:lang w:eastAsia="en-GB"/>
        </w:rPr>
      </w:pPr>
      <w:r w:rsidRPr="002306C6">
        <w:rPr>
          <w:rFonts w:asciiTheme="minorHAnsi" w:hAnsiTheme="minorHAnsi" w:cstheme="minorHAnsi"/>
          <w:bCs/>
          <w:sz w:val="24"/>
          <w:szCs w:val="24"/>
          <w:lang w:eastAsia="en-GB"/>
        </w:rPr>
        <w:t>Women and girls are the most common victims of honour based violence however it can also affect men and boys.</w:t>
      </w:r>
      <w:r w:rsidRPr="002306C6">
        <w:rPr>
          <w:rFonts w:asciiTheme="minorHAnsi" w:hAnsiTheme="minorHAnsi" w:cstheme="minorHAnsi"/>
          <w:sz w:val="24"/>
          <w:szCs w:val="24"/>
          <w:lang w:eastAsia="en-GB"/>
        </w:rPr>
        <w:t> Crimes of ‘honour’ do not always include violence. Crimes committed in the name of ‘honour’ might include:</w:t>
      </w:r>
    </w:p>
    <w:p w:rsidR="004E33D8" w:rsidRPr="002306C6" w:rsidRDefault="004E33D8" w:rsidP="004E33D8">
      <w:pPr>
        <w:numPr>
          <w:ilvl w:val="0"/>
          <w:numId w:val="48"/>
        </w:numPr>
        <w:shd w:val="clear" w:color="auto" w:fill="FFFFFF"/>
        <w:spacing w:before="100" w:beforeAutospacing="1" w:after="100" w:afterAutospacing="1"/>
        <w:ind w:left="0"/>
        <w:rPr>
          <w:rFonts w:asciiTheme="minorHAnsi" w:hAnsiTheme="minorHAnsi" w:cstheme="minorHAnsi"/>
          <w:sz w:val="24"/>
          <w:szCs w:val="24"/>
          <w:lang w:eastAsia="en-GB"/>
        </w:rPr>
      </w:pPr>
      <w:r w:rsidRPr="002306C6">
        <w:rPr>
          <w:rFonts w:asciiTheme="minorHAnsi" w:hAnsiTheme="minorHAnsi" w:cstheme="minorHAnsi"/>
          <w:sz w:val="24"/>
          <w:szCs w:val="24"/>
          <w:lang w:eastAsia="en-GB"/>
        </w:rPr>
        <w:t>domestic abuse</w:t>
      </w:r>
    </w:p>
    <w:p w:rsidR="004E33D8" w:rsidRPr="002306C6" w:rsidRDefault="004E33D8" w:rsidP="004E33D8">
      <w:pPr>
        <w:numPr>
          <w:ilvl w:val="0"/>
          <w:numId w:val="48"/>
        </w:numPr>
        <w:shd w:val="clear" w:color="auto" w:fill="FFFFFF"/>
        <w:spacing w:before="100" w:beforeAutospacing="1" w:after="100" w:afterAutospacing="1"/>
        <w:ind w:left="0"/>
        <w:rPr>
          <w:rFonts w:asciiTheme="minorHAnsi" w:hAnsiTheme="minorHAnsi" w:cstheme="minorHAnsi"/>
          <w:sz w:val="24"/>
          <w:szCs w:val="24"/>
          <w:lang w:eastAsia="en-GB"/>
        </w:rPr>
      </w:pPr>
      <w:r w:rsidRPr="002306C6">
        <w:rPr>
          <w:rFonts w:asciiTheme="minorHAnsi" w:hAnsiTheme="minorHAnsi" w:cstheme="minorHAnsi"/>
          <w:sz w:val="24"/>
          <w:szCs w:val="24"/>
          <w:lang w:eastAsia="en-GB"/>
        </w:rPr>
        <w:t>threats of violence</w:t>
      </w:r>
    </w:p>
    <w:p w:rsidR="004E33D8" w:rsidRPr="002306C6" w:rsidRDefault="004E33D8" w:rsidP="004E33D8">
      <w:pPr>
        <w:numPr>
          <w:ilvl w:val="0"/>
          <w:numId w:val="48"/>
        </w:numPr>
        <w:shd w:val="clear" w:color="auto" w:fill="FFFFFF"/>
        <w:spacing w:before="100" w:beforeAutospacing="1" w:after="100" w:afterAutospacing="1"/>
        <w:ind w:left="0"/>
        <w:rPr>
          <w:rFonts w:asciiTheme="minorHAnsi" w:hAnsiTheme="minorHAnsi" w:cstheme="minorHAnsi"/>
          <w:sz w:val="24"/>
          <w:szCs w:val="24"/>
          <w:lang w:eastAsia="en-GB"/>
        </w:rPr>
      </w:pPr>
      <w:r w:rsidRPr="002306C6">
        <w:rPr>
          <w:rFonts w:asciiTheme="minorHAnsi" w:hAnsiTheme="minorHAnsi" w:cstheme="minorHAnsi"/>
          <w:sz w:val="24"/>
          <w:szCs w:val="24"/>
          <w:lang w:eastAsia="en-GB"/>
        </w:rPr>
        <w:t>sexual or psychological abuse</w:t>
      </w:r>
    </w:p>
    <w:p w:rsidR="004E33D8" w:rsidRPr="002306C6" w:rsidRDefault="004E33D8" w:rsidP="004E33D8">
      <w:pPr>
        <w:numPr>
          <w:ilvl w:val="0"/>
          <w:numId w:val="48"/>
        </w:numPr>
        <w:shd w:val="clear" w:color="auto" w:fill="FFFFFF"/>
        <w:spacing w:before="100" w:beforeAutospacing="1" w:after="100" w:afterAutospacing="1"/>
        <w:ind w:left="0"/>
        <w:rPr>
          <w:rFonts w:asciiTheme="minorHAnsi" w:hAnsiTheme="minorHAnsi" w:cstheme="minorHAnsi"/>
          <w:sz w:val="24"/>
          <w:szCs w:val="24"/>
          <w:lang w:eastAsia="en-GB"/>
        </w:rPr>
      </w:pPr>
      <w:r w:rsidRPr="002306C6">
        <w:rPr>
          <w:rFonts w:asciiTheme="minorHAnsi" w:hAnsiTheme="minorHAnsi" w:cstheme="minorHAnsi"/>
          <w:sz w:val="24"/>
          <w:szCs w:val="24"/>
          <w:lang w:eastAsia="en-GB"/>
        </w:rPr>
        <w:t>forced marriage</w:t>
      </w:r>
    </w:p>
    <w:p w:rsidR="004E33D8" w:rsidRPr="002306C6" w:rsidRDefault="004E33D8" w:rsidP="004E33D8">
      <w:pPr>
        <w:numPr>
          <w:ilvl w:val="0"/>
          <w:numId w:val="48"/>
        </w:numPr>
        <w:shd w:val="clear" w:color="auto" w:fill="FFFFFF"/>
        <w:spacing w:before="100" w:beforeAutospacing="1" w:after="100" w:afterAutospacing="1"/>
        <w:ind w:left="0"/>
        <w:rPr>
          <w:rFonts w:asciiTheme="minorHAnsi" w:hAnsiTheme="minorHAnsi" w:cstheme="minorHAnsi"/>
          <w:sz w:val="24"/>
          <w:szCs w:val="24"/>
          <w:lang w:eastAsia="en-GB"/>
        </w:rPr>
      </w:pPr>
      <w:r w:rsidRPr="002306C6">
        <w:rPr>
          <w:rFonts w:asciiTheme="minorHAnsi" w:hAnsiTheme="minorHAnsi" w:cstheme="minorHAnsi"/>
          <w:sz w:val="24"/>
          <w:szCs w:val="24"/>
          <w:lang w:eastAsia="en-GB"/>
        </w:rPr>
        <w:t>being held against your will or taken somewhere you don’t want to go</w:t>
      </w:r>
    </w:p>
    <w:p w:rsidR="004E33D8" w:rsidRPr="002306C6" w:rsidRDefault="004E33D8" w:rsidP="004E33D8">
      <w:pPr>
        <w:numPr>
          <w:ilvl w:val="0"/>
          <w:numId w:val="48"/>
        </w:numPr>
        <w:shd w:val="clear" w:color="auto" w:fill="FFFFFF"/>
        <w:spacing w:before="100" w:beforeAutospacing="1" w:after="100" w:afterAutospacing="1"/>
        <w:ind w:left="0"/>
        <w:rPr>
          <w:rFonts w:asciiTheme="minorHAnsi" w:hAnsiTheme="minorHAnsi" w:cstheme="minorHAnsi"/>
          <w:sz w:val="24"/>
          <w:szCs w:val="24"/>
          <w:lang w:eastAsia="en-GB"/>
        </w:rPr>
      </w:pPr>
      <w:r w:rsidRPr="002306C6">
        <w:rPr>
          <w:rFonts w:asciiTheme="minorHAnsi" w:hAnsiTheme="minorHAnsi" w:cstheme="minorHAnsi"/>
          <w:sz w:val="24"/>
          <w:szCs w:val="24"/>
          <w:lang w:eastAsia="en-GB"/>
        </w:rPr>
        <w:t>assault</w:t>
      </w:r>
    </w:p>
    <w:p w:rsidR="009D339A" w:rsidRPr="00EA1203" w:rsidRDefault="009D339A" w:rsidP="009D339A">
      <w:pPr>
        <w:pStyle w:val="BodyText"/>
        <w:rPr>
          <w:rFonts w:asciiTheme="minorHAnsi" w:hAnsiTheme="minorHAnsi" w:cs="Arial"/>
          <w:color w:val="auto"/>
          <w:sz w:val="24"/>
        </w:rPr>
      </w:pPr>
    </w:p>
    <w:p w:rsidR="009D339A" w:rsidRPr="00EA1203" w:rsidRDefault="009D339A" w:rsidP="009D339A">
      <w:pPr>
        <w:pStyle w:val="BodyText"/>
        <w:rPr>
          <w:rFonts w:asciiTheme="minorHAnsi" w:hAnsiTheme="minorHAnsi" w:cs="Arial"/>
          <w:b/>
          <w:color w:val="auto"/>
          <w:sz w:val="24"/>
        </w:rPr>
      </w:pPr>
      <w:r w:rsidRPr="00EA1203">
        <w:rPr>
          <w:rFonts w:asciiTheme="minorHAnsi" w:hAnsiTheme="minorHAnsi" w:cs="Arial"/>
          <w:b/>
          <w:color w:val="auto"/>
          <w:sz w:val="24"/>
        </w:rPr>
        <w:lastRenderedPageBreak/>
        <w:t>Aims</w:t>
      </w:r>
    </w:p>
    <w:p w:rsidR="009D339A" w:rsidRPr="00EA1203" w:rsidRDefault="009074E7" w:rsidP="005A1524">
      <w:pPr>
        <w:pStyle w:val="BodyText"/>
        <w:numPr>
          <w:ilvl w:val="0"/>
          <w:numId w:val="30"/>
        </w:numPr>
        <w:rPr>
          <w:rFonts w:asciiTheme="minorHAnsi" w:hAnsiTheme="minorHAnsi" w:cs="Arial"/>
          <w:color w:val="auto"/>
          <w:sz w:val="24"/>
        </w:rPr>
      </w:pPr>
      <w:r w:rsidRPr="00EA1203">
        <w:rPr>
          <w:rFonts w:asciiTheme="minorHAnsi" w:hAnsiTheme="minorHAnsi" w:cs="Arial"/>
          <w:color w:val="auto"/>
          <w:sz w:val="24"/>
        </w:rPr>
        <w:t xml:space="preserve">Kincraig Primary School and Children’s centre aim </w:t>
      </w:r>
      <w:r w:rsidR="009D339A" w:rsidRPr="00EA1203">
        <w:rPr>
          <w:rFonts w:asciiTheme="minorHAnsi" w:hAnsiTheme="minorHAnsi" w:cs="Arial"/>
          <w:color w:val="auto"/>
          <w:sz w:val="24"/>
        </w:rPr>
        <w:t>ensure staff are aware of the Prevent Strategy</w:t>
      </w:r>
      <w:r w:rsidR="004E33D8">
        <w:rPr>
          <w:rFonts w:asciiTheme="minorHAnsi" w:hAnsiTheme="minorHAnsi" w:cs="Arial"/>
          <w:color w:val="auto"/>
          <w:sz w:val="24"/>
        </w:rPr>
        <w:t xml:space="preserve"> (2015)</w:t>
      </w:r>
      <w:r w:rsidR="009D339A" w:rsidRPr="00EA1203">
        <w:rPr>
          <w:rFonts w:asciiTheme="minorHAnsi" w:hAnsiTheme="minorHAnsi" w:cs="Arial"/>
          <w:color w:val="auto"/>
          <w:sz w:val="24"/>
        </w:rPr>
        <w:t xml:space="preserve"> and </w:t>
      </w:r>
      <w:r w:rsidRPr="00EA1203">
        <w:rPr>
          <w:rFonts w:asciiTheme="minorHAnsi" w:hAnsiTheme="minorHAnsi" w:cs="Arial"/>
          <w:color w:val="auto"/>
          <w:sz w:val="24"/>
        </w:rPr>
        <w:t xml:space="preserve">are </w:t>
      </w:r>
      <w:r w:rsidR="009D339A" w:rsidRPr="00EA1203">
        <w:rPr>
          <w:rFonts w:asciiTheme="minorHAnsi" w:hAnsiTheme="minorHAnsi" w:cs="Arial"/>
          <w:color w:val="auto"/>
          <w:sz w:val="24"/>
        </w:rPr>
        <w:t xml:space="preserve">able to protect children and young people who are vulnerable or at risk of being radicalised </w:t>
      </w:r>
    </w:p>
    <w:p w:rsidR="009D339A" w:rsidRPr="00EA1203" w:rsidRDefault="009D339A" w:rsidP="009D339A">
      <w:pPr>
        <w:pStyle w:val="BodyText"/>
        <w:rPr>
          <w:rFonts w:asciiTheme="minorHAnsi" w:hAnsiTheme="minorHAnsi" w:cs="Arial"/>
          <w:color w:val="auto"/>
          <w:sz w:val="24"/>
        </w:rPr>
      </w:pPr>
    </w:p>
    <w:p w:rsidR="009D339A" w:rsidRPr="00EA1203" w:rsidRDefault="009D339A" w:rsidP="009D339A">
      <w:pPr>
        <w:pStyle w:val="BodyText"/>
        <w:rPr>
          <w:rFonts w:asciiTheme="minorHAnsi" w:hAnsiTheme="minorHAnsi" w:cs="Arial"/>
          <w:b/>
          <w:color w:val="auto"/>
          <w:sz w:val="24"/>
        </w:rPr>
      </w:pPr>
      <w:r w:rsidRPr="00EA1203">
        <w:rPr>
          <w:rFonts w:asciiTheme="minorHAnsi" w:hAnsiTheme="minorHAnsi" w:cs="Arial"/>
          <w:b/>
          <w:color w:val="auto"/>
          <w:sz w:val="24"/>
        </w:rPr>
        <w:t>Practice</w:t>
      </w:r>
    </w:p>
    <w:p w:rsidR="009074E7" w:rsidRPr="00EA1203" w:rsidRDefault="009074E7" w:rsidP="005A1524">
      <w:pPr>
        <w:pStyle w:val="BodyText"/>
        <w:numPr>
          <w:ilvl w:val="0"/>
          <w:numId w:val="30"/>
        </w:numPr>
        <w:rPr>
          <w:rFonts w:asciiTheme="minorHAnsi" w:hAnsiTheme="minorHAnsi" w:cs="Arial"/>
          <w:color w:val="auto"/>
          <w:sz w:val="24"/>
        </w:rPr>
      </w:pPr>
      <w:r w:rsidRPr="00EA1203">
        <w:rPr>
          <w:rFonts w:asciiTheme="minorHAnsi" w:hAnsiTheme="minorHAnsi" w:cs="Arial"/>
          <w:color w:val="auto"/>
          <w:sz w:val="24"/>
        </w:rPr>
        <w:t>We adopt safe recruitment and selection procedures for all staff and volunteers.  All persons who work directly with children have DBS clearance and complete a Disqualification Declaration.  Partner agencies are required to operate similarly safe procedures.</w:t>
      </w:r>
    </w:p>
    <w:p w:rsidR="009D339A" w:rsidRPr="00EA1203" w:rsidRDefault="009074E7" w:rsidP="009074E7">
      <w:pPr>
        <w:pStyle w:val="BodyText"/>
        <w:ind w:left="360"/>
        <w:rPr>
          <w:rFonts w:asciiTheme="minorHAnsi" w:hAnsiTheme="minorHAnsi" w:cs="Arial"/>
          <w:color w:val="auto"/>
          <w:sz w:val="24"/>
        </w:rPr>
      </w:pPr>
      <w:r w:rsidRPr="00EA1203">
        <w:rPr>
          <w:rFonts w:asciiTheme="minorHAnsi" w:hAnsiTheme="minorHAnsi" w:cs="Arial"/>
          <w:color w:val="auto"/>
          <w:sz w:val="24"/>
        </w:rPr>
        <w:t xml:space="preserve"> </w:t>
      </w:r>
    </w:p>
    <w:p w:rsidR="009D339A" w:rsidRPr="00EA1203" w:rsidRDefault="009D339A" w:rsidP="005A1524">
      <w:pPr>
        <w:pStyle w:val="BodyText"/>
        <w:numPr>
          <w:ilvl w:val="0"/>
          <w:numId w:val="30"/>
        </w:numPr>
        <w:rPr>
          <w:rFonts w:asciiTheme="minorHAnsi" w:hAnsiTheme="minorHAnsi" w:cs="Arial"/>
          <w:color w:val="auto"/>
          <w:sz w:val="24"/>
        </w:rPr>
      </w:pPr>
      <w:r w:rsidRPr="00EA1203">
        <w:rPr>
          <w:rFonts w:asciiTheme="minorHAnsi" w:hAnsiTheme="minorHAnsi" w:cs="Arial"/>
          <w:color w:val="auto"/>
          <w:sz w:val="24"/>
        </w:rPr>
        <w:t xml:space="preserve">We will ensure staff are aware of the risks to children and young people of being radicalised and provide WRAP (Workshop to raise awareness of Prevent) training </w:t>
      </w:r>
    </w:p>
    <w:p w:rsidR="009074E7" w:rsidRPr="00EA1203" w:rsidRDefault="009D339A" w:rsidP="005A1524">
      <w:pPr>
        <w:pStyle w:val="BodyText"/>
        <w:numPr>
          <w:ilvl w:val="0"/>
          <w:numId w:val="30"/>
        </w:numPr>
        <w:rPr>
          <w:rFonts w:asciiTheme="minorHAnsi" w:hAnsiTheme="minorHAnsi" w:cs="Arial"/>
          <w:color w:val="auto"/>
          <w:sz w:val="24"/>
        </w:rPr>
      </w:pPr>
      <w:r w:rsidRPr="00EA1203">
        <w:rPr>
          <w:rFonts w:asciiTheme="minorHAnsi" w:hAnsiTheme="minorHAnsi" w:cs="Arial"/>
          <w:color w:val="auto"/>
          <w:sz w:val="24"/>
        </w:rPr>
        <w:t>The School and Centre provide a designated member of staff in school who children, young people, parents and teachers can approach regarding worr</w:t>
      </w:r>
      <w:r w:rsidR="009074E7" w:rsidRPr="00EA1203">
        <w:rPr>
          <w:rFonts w:asciiTheme="minorHAnsi" w:hAnsiTheme="minorHAnsi" w:cs="Arial"/>
          <w:color w:val="auto"/>
          <w:sz w:val="24"/>
        </w:rPr>
        <w:t>ies or concerns they have</w:t>
      </w:r>
      <w:r w:rsidRPr="00EA1203">
        <w:rPr>
          <w:rFonts w:asciiTheme="minorHAnsi" w:hAnsiTheme="minorHAnsi" w:cs="Arial"/>
          <w:color w:val="auto"/>
          <w:sz w:val="24"/>
        </w:rPr>
        <w:t xml:space="preserve">.  </w:t>
      </w:r>
    </w:p>
    <w:p w:rsidR="009D339A" w:rsidRPr="00EA1203" w:rsidRDefault="009D339A" w:rsidP="005A1524">
      <w:pPr>
        <w:pStyle w:val="BodyText"/>
        <w:numPr>
          <w:ilvl w:val="0"/>
          <w:numId w:val="30"/>
        </w:numPr>
        <w:rPr>
          <w:rFonts w:asciiTheme="minorHAnsi" w:hAnsiTheme="minorHAnsi" w:cs="Arial"/>
          <w:color w:val="auto"/>
          <w:sz w:val="24"/>
        </w:rPr>
      </w:pPr>
      <w:r w:rsidRPr="00EA1203">
        <w:rPr>
          <w:rFonts w:asciiTheme="minorHAnsi" w:hAnsiTheme="minorHAnsi" w:cs="Arial"/>
          <w:color w:val="auto"/>
          <w:sz w:val="24"/>
        </w:rPr>
        <w:t xml:space="preserve">Designated staff access </w:t>
      </w:r>
      <w:r w:rsidR="009074E7" w:rsidRPr="00EA1203">
        <w:rPr>
          <w:rFonts w:asciiTheme="minorHAnsi" w:hAnsiTheme="minorHAnsi" w:cs="Arial"/>
          <w:color w:val="auto"/>
          <w:sz w:val="24"/>
        </w:rPr>
        <w:t xml:space="preserve">all aspects of PROTECT </w:t>
      </w:r>
      <w:r w:rsidRPr="00EA1203">
        <w:rPr>
          <w:rFonts w:asciiTheme="minorHAnsi" w:hAnsiTheme="minorHAnsi" w:cs="Arial"/>
          <w:color w:val="auto"/>
          <w:sz w:val="24"/>
        </w:rPr>
        <w:t xml:space="preserve">training to support their role.  </w:t>
      </w:r>
    </w:p>
    <w:p w:rsidR="009D339A" w:rsidRPr="00EA1203" w:rsidRDefault="009D339A" w:rsidP="009D339A">
      <w:pPr>
        <w:pStyle w:val="BodyText"/>
        <w:rPr>
          <w:rFonts w:asciiTheme="minorHAnsi" w:hAnsiTheme="minorHAnsi" w:cs="Arial"/>
          <w:color w:val="auto"/>
          <w:sz w:val="24"/>
        </w:rPr>
      </w:pPr>
    </w:p>
    <w:p w:rsidR="00C9634A" w:rsidRPr="00EA1203" w:rsidRDefault="00C9634A" w:rsidP="009D339A">
      <w:pPr>
        <w:pStyle w:val="BodyText"/>
        <w:rPr>
          <w:rFonts w:asciiTheme="minorHAnsi" w:hAnsiTheme="minorHAnsi" w:cs="Arial"/>
          <w:color w:val="auto"/>
          <w:sz w:val="24"/>
        </w:rPr>
      </w:pPr>
    </w:p>
    <w:p w:rsidR="009D339A" w:rsidRPr="00EA1203" w:rsidRDefault="009D339A" w:rsidP="009D339A">
      <w:pPr>
        <w:pStyle w:val="BodyText"/>
        <w:rPr>
          <w:rFonts w:asciiTheme="minorHAnsi" w:hAnsiTheme="minorHAnsi" w:cs="Arial"/>
          <w:b/>
          <w:color w:val="auto"/>
          <w:sz w:val="24"/>
        </w:rPr>
      </w:pPr>
      <w:r w:rsidRPr="00EA1203">
        <w:rPr>
          <w:rFonts w:asciiTheme="minorHAnsi" w:hAnsiTheme="minorHAnsi" w:cs="Arial"/>
          <w:b/>
          <w:color w:val="auto"/>
          <w:sz w:val="24"/>
        </w:rPr>
        <w:t>Managing Referrals</w:t>
      </w:r>
    </w:p>
    <w:p w:rsidR="009D339A" w:rsidRPr="00EA1203" w:rsidRDefault="009D339A" w:rsidP="005A1524">
      <w:pPr>
        <w:pStyle w:val="BodyText"/>
        <w:numPr>
          <w:ilvl w:val="0"/>
          <w:numId w:val="31"/>
        </w:numPr>
        <w:rPr>
          <w:rFonts w:asciiTheme="minorHAnsi" w:hAnsiTheme="minorHAnsi" w:cs="Arial"/>
          <w:color w:val="auto"/>
          <w:sz w:val="24"/>
        </w:rPr>
      </w:pPr>
      <w:r w:rsidRPr="00EA1203">
        <w:rPr>
          <w:rFonts w:asciiTheme="minorHAnsi" w:hAnsiTheme="minorHAnsi" w:cs="Arial"/>
          <w:color w:val="auto"/>
          <w:sz w:val="24"/>
        </w:rPr>
        <w:t>To refer any child/</w:t>
      </w:r>
      <w:proofErr w:type="spellStart"/>
      <w:r w:rsidRPr="00EA1203">
        <w:rPr>
          <w:rFonts w:asciiTheme="minorHAnsi" w:hAnsiTheme="minorHAnsi" w:cs="Arial"/>
          <w:color w:val="auto"/>
          <w:sz w:val="24"/>
        </w:rPr>
        <w:t>ren</w:t>
      </w:r>
      <w:proofErr w:type="spellEnd"/>
      <w:r w:rsidRPr="00EA1203">
        <w:rPr>
          <w:rFonts w:asciiTheme="minorHAnsi" w:hAnsiTheme="minorHAnsi" w:cs="Arial"/>
          <w:color w:val="auto"/>
          <w:sz w:val="24"/>
        </w:rPr>
        <w:t xml:space="preserve"> at risk of </w:t>
      </w:r>
      <w:r w:rsidR="009074E7" w:rsidRPr="00EA1203">
        <w:rPr>
          <w:rFonts w:asciiTheme="minorHAnsi" w:hAnsiTheme="minorHAnsi" w:cs="Arial"/>
          <w:color w:val="auto"/>
          <w:sz w:val="24"/>
        </w:rPr>
        <w:t xml:space="preserve">CSE, FGM </w:t>
      </w:r>
      <w:r w:rsidRPr="00EA1203">
        <w:rPr>
          <w:rFonts w:asciiTheme="minorHAnsi" w:hAnsiTheme="minorHAnsi" w:cs="Arial"/>
          <w:color w:val="auto"/>
          <w:sz w:val="24"/>
        </w:rPr>
        <w:t>being radicalised or extremism through the Local Authority Channel Referral and Intervention processes.</w:t>
      </w:r>
    </w:p>
    <w:p w:rsidR="00F66BB6" w:rsidRPr="00EA1203" w:rsidRDefault="00F66BB6" w:rsidP="009D339A">
      <w:pPr>
        <w:pStyle w:val="BodyText"/>
        <w:rPr>
          <w:rFonts w:asciiTheme="minorHAnsi" w:hAnsiTheme="minorHAnsi" w:cs="Arial"/>
          <w:color w:val="auto"/>
          <w:sz w:val="24"/>
        </w:rPr>
      </w:pPr>
    </w:p>
    <w:p w:rsidR="009D339A" w:rsidRPr="00EA1203" w:rsidRDefault="009D339A" w:rsidP="009D339A">
      <w:pPr>
        <w:pStyle w:val="BodyText"/>
        <w:rPr>
          <w:rFonts w:asciiTheme="minorHAnsi" w:hAnsiTheme="minorHAnsi" w:cs="Arial"/>
          <w:b/>
          <w:color w:val="auto"/>
          <w:sz w:val="24"/>
        </w:rPr>
      </w:pPr>
      <w:r w:rsidRPr="00EA1203">
        <w:rPr>
          <w:rFonts w:asciiTheme="minorHAnsi" w:hAnsiTheme="minorHAnsi" w:cs="Arial"/>
          <w:b/>
          <w:color w:val="auto"/>
          <w:sz w:val="24"/>
        </w:rPr>
        <w:t>Raise Awareness</w:t>
      </w:r>
    </w:p>
    <w:p w:rsidR="009D339A" w:rsidRPr="00EA1203" w:rsidRDefault="009D339A" w:rsidP="005A1524">
      <w:pPr>
        <w:pStyle w:val="BodyText"/>
        <w:numPr>
          <w:ilvl w:val="0"/>
          <w:numId w:val="31"/>
        </w:numPr>
        <w:rPr>
          <w:rFonts w:asciiTheme="minorHAnsi" w:hAnsiTheme="minorHAnsi" w:cs="Arial"/>
          <w:color w:val="auto"/>
          <w:sz w:val="24"/>
        </w:rPr>
      </w:pPr>
      <w:r w:rsidRPr="00EA1203">
        <w:rPr>
          <w:rFonts w:asciiTheme="minorHAnsi" w:hAnsiTheme="minorHAnsi" w:cs="Arial"/>
          <w:color w:val="auto"/>
          <w:sz w:val="24"/>
        </w:rPr>
        <w:t>Ensure staff and governors are aware of how to identify and respond to risks to children from extreme or radical views.</w:t>
      </w:r>
    </w:p>
    <w:p w:rsidR="002B3CDA" w:rsidRPr="00EA1203" w:rsidRDefault="002B3CDA" w:rsidP="002B3CDA">
      <w:pPr>
        <w:spacing w:after="200" w:line="276" w:lineRule="auto"/>
        <w:rPr>
          <w:rFonts w:asciiTheme="minorHAnsi" w:eastAsiaTheme="minorHAnsi" w:hAnsiTheme="minorHAnsi" w:cstheme="minorBidi"/>
          <w:b/>
          <w:sz w:val="22"/>
          <w:szCs w:val="22"/>
          <w:u w:val="single"/>
        </w:rPr>
      </w:pPr>
    </w:p>
    <w:p w:rsidR="002B3CDA" w:rsidRPr="00EA1203" w:rsidRDefault="002B3CDA" w:rsidP="002B3CDA">
      <w:pPr>
        <w:spacing w:after="200" w:line="276" w:lineRule="auto"/>
        <w:rPr>
          <w:rFonts w:asciiTheme="minorHAnsi" w:eastAsiaTheme="minorHAnsi" w:hAnsiTheme="minorHAnsi" w:cstheme="minorBidi"/>
          <w:b/>
          <w:sz w:val="24"/>
          <w:szCs w:val="22"/>
          <w:u w:val="single"/>
        </w:rPr>
      </w:pPr>
      <w:r w:rsidRPr="00EA1203">
        <w:rPr>
          <w:rFonts w:asciiTheme="minorHAnsi" w:eastAsiaTheme="minorHAnsi" w:hAnsiTheme="minorHAnsi" w:cstheme="minorBidi"/>
          <w:b/>
          <w:sz w:val="24"/>
          <w:szCs w:val="22"/>
          <w:u w:val="single"/>
        </w:rPr>
        <w:t xml:space="preserve">Peer on Peer Abuse  </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 xml:space="preserve">Children may be harmed by other children or young people. Staff will be aware of the harm caused by bullying and will use the School’s anti-bullying procedures where necessary. However, there will be occasions when a pupil’s behaviour warrants a response under child protection rather than anti-bullying procedures.  </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 xml:space="preserve">Peer on peer abuse can include: sexual bullying at school; being coerced to send sexual images; physical and sexual assaults and violence; child sexual exploitation and teenage relationship abuse. </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 xml:space="preserve"> The School takes peer on peer abuse seriously and all staff are clear that peer on peer abuse should not be passed off as “part of growing up” or “banter”. The School has put in place safeguards to reduce the likelihood of peer on peer allegations and is alert to the indicators of abuse. </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Incidents of peer on peer abuse will be dealt in line with the normal School safeguarding procedures.  In dealing with peer on peer abuse, the School recognises:   that peer on peer abuse often occurs in the same school or neighbourhood, thus it is important any response takes account of how a network of peer relationships is affected.</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 xml:space="preserve">The School also recognises that an alleged perpetrator is likely to have considerable unmet needs as well as posing a significant risk of harm to other children.  Any decision on action in respect of the alleged perpetrator must be based on the risk they pose to other children and what can be done to minimise this risk. </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 xml:space="preserve">Assessment of an alleged perpetrator’s needs will include consideration of:  the nature, extent and context of the abusive behaviours; the young person’s development and family and social circumstances; whether the </w:t>
      </w:r>
      <w:r w:rsidRPr="00EA1203">
        <w:rPr>
          <w:rFonts w:asciiTheme="minorHAnsi" w:eastAsiaTheme="minorHAnsi" w:hAnsiTheme="minorHAnsi" w:cstheme="minorBidi"/>
          <w:sz w:val="22"/>
          <w:szCs w:val="22"/>
        </w:rPr>
        <w:lastRenderedPageBreak/>
        <w:t xml:space="preserve">young person appears to pose a continuing risk and, if so - who is likely to be at risk from him/her, and the nature and degree of the risk;  the young person’s need for services, both those which relate to his/her harmful behaviour and other significant needs; whether the young person is also at risk of significant harm and should be the subject of a child protection conference; and whether action is to be taken within the criminal justice system.  Appropriate action, recording, referring and support will be put in place in line with the usual safeguarding procedures </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Specific advice related to Blackpool and Lancashire can be found here -</w:t>
      </w:r>
    </w:p>
    <w:p w:rsidR="002B3CDA" w:rsidRPr="00EA1203" w:rsidRDefault="00167257" w:rsidP="002B3CDA">
      <w:pPr>
        <w:spacing w:after="200" w:line="276" w:lineRule="auto"/>
        <w:rPr>
          <w:rFonts w:asciiTheme="minorHAnsi" w:eastAsiaTheme="minorHAnsi" w:hAnsiTheme="minorHAnsi" w:cstheme="minorBidi"/>
          <w:sz w:val="22"/>
          <w:szCs w:val="22"/>
        </w:rPr>
      </w:pPr>
      <w:hyperlink r:id="rId10" w:history="1">
        <w:r w:rsidR="002B3CDA" w:rsidRPr="00EA1203">
          <w:rPr>
            <w:rFonts w:asciiTheme="minorHAnsi" w:eastAsiaTheme="minorHAnsi" w:hAnsiTheme="minorHAnsi" w:cstheme="minorBidi"/>
            <w:color w:val="0000FF" w:themeColor="hyperlink"/>
            <w:sz w:val="22"/>
            <w:szCs w:val="22"/>
            <w:u w:val="single"/>
          </w:rPr>
          <w:t>http://panlancashirescb.proceduresonline.com/chapters/p_peer_abuse.html?zoom_highlight=peer+on+peer</w:t>
        </w:r>
      </w:hyperlink>
    </w:p>
    <w:p w:rsidR="002B3CDA" w:rsidRPr="00EA1203" w:rsidRDefault="002B3CDA" w:rsidP="002B3CDA">
      <w:pPr>
        <w:spacing w:after="200" w:line="276" w:lineRule="auto"/>
        <w:rPr>
          <w:rFonts w:asciiTheme="minorHAnsi" w:eastAsiaTheme="minorHAnsi" w:hAnsiTheme="minorHAnsi" w:cstheme="minorBidi"/>
          <w:b/>
          <w:sz w:val="22"/>
          <w:szCs w:val="22"/>
          <w:u w:val="single"/>
        </w:rPr>
      </w:pPr>
      <w:r w:rsidRPr="00EA1203">
        <w:rPr>
          <w:rFonts w:asciiTheme="minorHAnsi" w:eastAsiaTheme="minorHAnsi" w:hAnsiTheme="minorHAnsi" w:cstheme="minorBidi"/>
          <w:b/>
          <w:sz w:val="22"/>
          <w:szCs w:val="22"/>
          <w:u w:val="single"/>
        </w:rPr>
        <w:t xml:space="preserve">Peer on Peer Abuse: Sexting – Specific Guidance </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 xml:space="preserve">There are a number of definitions of sexting but, for the purposes of this policy, sexting is simply defined as images or videos generated by children under the age of 18, or of children under the age of 18, that are of a sexual nature or are indecent.  These images are shared between young people and/or adults via a mobile phone, handheld device or website with people they may not even know. </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 xml:space="preserve">Incidents of sexting will be dealt in line with the normal School safeguarding procedures.  In responding to a disclosure regarding sexting, the School will consider: Is the pupil making a disclosure about receiving an image, sending an image or sharing an image?  What sort of image is it? Is it potentially illegal or is it inappropriate? How widely has the image been shared and is the device in their possession?  Is it a school device or a personal device? Are there other pupils and/or young people involved? Do they know where the image has ended up? </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 xml:space="preserve">In line with the revised Education Act 2011 and the Powers of Search Policy, the School may examine, confiscate and securely store a device if there is reason to believe it contains indecent images or extreme pornography. The School will not search a mobile device even in response to an allegation or disclosure if this is likely to cause additional stress to the pupil/young person unless there is clear evidence to suggest that there is an immediate problem. If any illegal images of a child are found, the school will consider whether to inform the police. As a general rule it will almost always be proportionate to refer any incident involving “aggravated” sharing of images to the police, whereas purely “experimental” conduct may proportionately be dealt with without such referral, most particularly if it involves the child sharing images of themselves. Any conduct involving, or possibly involving, the knowledge or participation of adults should always be referred to the police. If an “experimental” incident is not referred to the police, the reasons for this should be recorded in writing.  </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 xml:space="preserve">In making a decision to refer, the School will take into a range of factors such as the age of the victim, the level of coercion involved and the degree of nudity in the images. If the image has been shared across a personal mobile device, the School: will confiscate and secure the device(s); will not view the image unless there is a clear reason to do so; will not send, share or save the image anywhere; will not allow pupils to view, send, </w:t>
      </w:r>
      <w:proofErr w:type="gramStart"/>
      <w:r w:rsidRPr="00EA1203">
        <w:rPr>
          <w:rFonts w:asciiTheme="minorHAnsi" w:eastAsiaTheme="minorHAnsi" w:hAnsiTheme="minorHAnsi" w:cstheme="minorBidi"/>
          <w:sz w:val="22"/>
          <w:szCs w:val="22"/>
        </w:rPr>
        <w:t>share</w:t>
      </w:r>
      <w:proofErr w:type="gramEnd"/>
      <w:r w:rsidRPr="00EA1203">
        <w:rPr>
          <w:rFonts w:asciiTheme="minorHAnsi" w:eastAsiaTheme="minorHAnsi" w:hAnsiTheme="minorHAnsi" w:cstheme="minorBidi"/>
          <w:sz w:val="22"/>
          <w:szCs w:val="22"/>
        </w:rPr>
        <w:t xml:space="preserve"> or save the image. If the image has been shared across a school network, a website or a social network, the School:  will block the network to all users and isolate the image; will not send or print the image; will not move the material from one place to another; will not view the image unless there is a clear reason to do so.  The School will never print an image as evidence.  Appropriate action, recording, referring and support will be put in place in line with the usual safeguarding procedures.</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Pan Lancashire advice can be found using the link below.</w:t>
      </w:r>
    </w:p>
    <w:p w:rsidR="002B3CDA" w:rsidRPr="00EA1203" w:rsidRDefault="00167257" w:rsidP="002B3CDA">
      <w:pPr>
        <w:spacing w:after="200" w:line="276" w:lineRule="auto"/>
        <w:rPr>
          <w:rFonts w:asciiTheme="minorHAnsi" w:eastAsiaTheme="minorHAnsi" w:hAnsiTheme="minorHAnsi" w:cstheme="minorBidi"/>
          <w:sz w:val="22"/>
          <w:szCs w:val="22"/>
        </w:rPr>
      </w:pPr>
      <w:hyperlink r:id="rId11" w:anchor="search=&quot;sexting" w:history="1">
        <w:r w:rsidR="002B3CDA" w:rsidRPr="00EA1203">
          <w:rPr>
            <w:rFonts w:asciiTheme="minorHAnsi" w:eastAsiaTheme="minorHAnsi" w:hAnsiTheme="minorHAnsi" w:cstheme="minorBidi"/>
            <w:color w:val="0000FF" w:themeColor="hyperlink"/>
            <w:sz w:val="22"/>
            <w:szCs w:val="22"/>
            <w:u w:val="single"/>
          </w:rPr>
          <w:t>http://panlancashirescb.proceduresonline.com/pdfs/acpo_yp_post_indecent_images.pdf?zoom_highlight=sexting#search="sexting</w:t>
        </w:r>
      </w:hyperlink>
      <w:r w:rsidR="002B3CDA" w:rsidRPr="00EA1203">
        <w:rPr>
          <w:rFonts w:asciiTheme="minorHAnsi" w:eastAsiaTheme="minorHAnsi" w:hAnsiTheme="minorHAnsi" w:cstheme="minorBidi"/>
          <w:sz w:val="22"/>
          <w:szCs w:val="22"/>
        </w:rPr>
        <w:t>"</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lastRenderedPageBreak/>
        <w:t>Lancashire Constabulary’s Multi Agency Child Sexual Exploitation team “Awaken” can be contacted by calling Duty and Assessment team on 01253 477299 for advice.</w:t>
      </w:r>
    </w:p>
    <w:p w:rsidR="002B3CDA" w:rsidRPr="00EA1203" w:rsidRDefault="002B3CDA" w:rsidP="002B3CDA">
      <w:pPr>
        <w:spacing w:after="200" w:line="276" w:lineRule="auto"/>
        <w:rPr>
          <w:rFonts w:asciiTheme="minorHAnsi" w:eastAsiaTheme="minorHAnsi" w:hAnsiTheme="minorHAnsi" w:cstheme="minorBidi"/>
          <w:sz w:val="22"/>
          <w:szCs w:val="22"/>
        </w:rPr>
      </w:pPr>
      <w:r w:rsidRPr="00EA1203">
        <w:rPr>
          <w:rFonts w:asciiTheme="minorHAnsi" w:eastAsiaTheme="minorHAnsi" w:hAnsiTheme="minorHAnsi" w:cstheme="minorBidi"/>
          <w:sz w:val="22"/>
          <w:szCs w:val="22"/>
        </w:rPr>
        <w:t>UKCCIS guidance on this topic can be accessed using the link below –</w:t>
      </w:r>
    </w:p>
    <w:p w:rsidR="002B3CDA" w:rsidRPr="00EA1203" w:rsidRDefault="00167257" w:rsidP="002B3CDA">
      <w:pPr>
        <w:spacing w:after="200" w:line="276" w:lineRule="auto"/>
        <w:rPr>
          <w:rFonts w:asciiTheme="minorHAnsi" w:eastAsiaTheme="minorHAnsi" w:hAnsiTheme="minorHAnsi" w:cstheme="minorBidi"/>
          <w:sz w:val="22"/>
          <w:szCs w:val="22"/>
        </w:rPr>
      </w:pPr>
      <w:hyperlink r:id="rId12" w:history="1">
        <w:r w:rsidR="002B3CDA" w:rsidRPr="00EA1203">
          <w:rPr>
            <w:rFonts w:asciiTheme="minorHAnsi" w:eastAsiaTheme="minorHAnsi" w:hAnsiTheme="minorHAnsi" w:cstheme="minorBidi"/>
            <w:color w:val="0000FF" w:themeColor="hyperlink"/>
            <w:sz w:val="22"/>
            <w:szCs w:val="22"/>
            <w:u w:val="single"/>
          </w:rPr>
          <w:t>https://www.gov.uk/government/uploads/system/uploads/attachment_data/file/609874/6_2939_SP_NCA_Sexting_In_Schools_FINAL_Update_Jan17.pdf</w:t>
        </w:r>
      </w:hyperlink>
    </w:p>
    <w:p w:rsidR="00E34A46" w:rsidRDefault="00E34A46" w:rsidP="009367CA">
      <w:pPr>
        <w:pStyle w:val="BodyText"/>
        <w:rPr>
          <w:rFonts w:asciiTheme="minorHAnsi" w:hAnsiTheme="minorHAnsi" w:cstheme="minorHAnsi"/>
          <w:b/>
          <w:sz w:val="22"/>
          <w:szCs w:val="22"/>
          <w:u w:val="single"/>
        </w:rPr>
      </w:pPr>
      <w:r>
        <w:rPr>
          <w:rFonts w:asciiTheme="minorHAnsi" w:hAnsiTheme="minorHAnsi" w:cstheme="minorHAnsi"/>
          <w:b/>
          <w:sz w:val="22"/>
          <w:szCs w:val="22"/>
          <w:u w:val="single"/>
        </w:rPr>
        <w:t>Sexual Violence and Sexual Harassment</w:t>
      </w:r>
    </w:p>
    <w:p w:rsidR="00E34A46" w:rsidRPr="00E34A46" w:rsidRDefault="00E34A46" w:rsidP="009367CA">
      <w:pPr>
        <w:pStyle w:val="BodyText"/>
        <w:rPr>
          <w:rFonts w:asciiTheme="minorHAnsi" w:hAnsiTheme="minorHAnsi"/>
          <w:sz w:val="24"/>
          <w:szCs w:val="24"/>
        </w:rPr>
      </w:pPr>
      <w:r w:rsidRPr="00E34A46">
        <w:rPr>
          <w:rFonts w:asciiTheme="minorHAnsi" w:hAnsiTheme="minorHAnsi"/>
          <w:sz w:val="24"/>
          <w:szCs w:val="24"/>
        </w:rPr>
        <w:t xml:space="preserve">Sexual 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Staff should be aware of the importance of: </w:t>
      </w:r>
    </w:p>
    <w:p w:rsidR="00E34A46" w:rsidRPr="00E34A46" w:rsidRDefault="00E34A46" w:rsidP="009367CA">
      <w:pPr>
        <w:pStyle w:val="BodyText"/>
        <w:rPr>
          <w:rFonts w:asciiTheme="minorHAnsi" w:hAnsiTheme="minorHAnsi"/>
          <w:sz w:val="24"/>
          <w:szCs w:val="24"/>
        </w:rPr>
      </w:pPr>
      <w:r w:rsidRPr="00E34A46">
        <w:rPr>
          <w:rFonts w:asciiTheme="minorHAnsi" w:hAnsiTheme="minorHAnsi"/>
          <w:sz w:val="24"/>
          <w:szCs w:val="24"/>
        </w:rPr>
        <w:t xml:space="preserve">• making clear that sexual violence and sexual harassment is not acceptable, will never be tolerated and is not an inevitable part of growing up; </w:t>
      </w:r>
    </w:p>
    <w:p w:rsidR="00E34A46" w:rsidRPr="00E34A46" w:rsidRDefault="00E34A46" w:rsidP="009367CA">
      <w:pPr>
        <w:pStyle w:val="BodyText"/>
        <w:rPr>
          <w:rFonts w:asciiTheme="minorHAnsi" w:hAnsiTheme="minorHAnsi"/>
          <w:sz w:val="24"/>
          <w:szCs w:val="24"/>
        </w:rPr>
      </w:pPr>
      <w:r w:rsidRPr="00E34A46">
        <w:rPr>
          <w:rFonts w:asciiTheme="minorHAnsi" w:hAnsiTheme="minorHAnsi"/>
          <w:sz w:val="24"/>
          <w:szCs w:val="24"/>
        </w:rPr>
        <w:t xml:space="preserve">• not tolerating or dismissing sexual violence or sexual harassment as “banter”, “part of growing up”, “just having a laugh” or “boys being boys”; and </w:t>
      </w:r>
    </w:p>
    <w:p w:rsidR="00E34A46" w:rsidRPr="00E34A46" w:rsidRDefault="00E34A46" w:rsidP="009367CA">
      <w:pPr>
        <w:pStyle w:val="BodyText"/>
        <w:rPr>
          <w:rFonts w:asciiTheme="minorHAnsi" w:hAnsiTheme="minorHAnsi" w:cstheme="minorHAnsi"/>
          <w:b/>
          <w:sz w:val="24"/>
          <w:szCs w:val="24"/>
          <w:u w:val="single"/>
        </w:rPr>
      </w:pPr>
      <w:r w:rsidRPr="00E34A46">
        <w:rPr>
          <w:rFonts w:asciiTheme="minorHAnsi" w:hAnsiTheme="minorHAnsi"/>
          <w:sz w:val="24"/>
          <w:szCs w:val="24"/>
        </w:rPr>
        <w:t>• challenging behaviours (potentially criminal in nature), such as grabbing bottoms, breasts and genitalia, flicking bras and lifting up skirts. Dismissing or tolerating such behaviours risks normalising them.</w:t>
      </w:r>
      <w:r w:rsidRPr="00E34A46">
        <w:rPr>
          <w:rFonts w:asciiTheme="minorHAnsi" w:hAnsiTheme="minorHAnsi" w:cstheme="minorHAnsi"/>
          <w:b/>
          <w:sz w:val="24"/>
          <w:szCs w:val="24"/>
          <w:u w:val="single"/>
        </w:rPr>
        <w:t xml:space="preserve"> </w:t>
      </w:r>
    </w:p>
    <w:p w:rsidR="00E34A46" w:rsidRDefault="00E34A46" w:rsidP="009367CA">
      <w:pPr>
        <w:pStyle w:val="BodyText"/>
        <w:rPr>
          <w:rFonts w:asciiTheme="minorHAnsi" w:hAnsiTheme="minorHAnsi" w:cstheme="minorHAnsi"/>
          <w:b/>
          <w:sz w:val="22"/>
          <w:szCs w:val="22"/>
          <w:u w:val="single"/>
        </w:rPr>
      </w:pPr>
    </w:p>
    <w:p w:rsidR="009367CA" w:rsidRPr="00F50495" w:rsidRDefault="009367CA" w:rsidP="009367CA">
      <w:pPr>
        <w:pStyle w:val="BodyText"/>
        <w:rPr>
          <w:rFonts w:asciiTheme="minorHAnsi" w:hAnsiTheme="minorHAnsi" w:cstheme="minorHAnsi"/>
          <w:b/>
          <w:sz w:val="22"/>
          <w:szCs w:val="22"/>
          <w:u w:val="single"/>
        </w:rPr>
      </w:pPr>
      <w:r w:rsidRPr="00F50495">
        <w:rPr>
          <w:rFonts w:asciiTheme="minorHAnsi" w:hAnsiTheme="minorHAnsi" w:cstheme="minorHAnsi"/>
          <w:b/>
          <w:sz w:val="22"/>
          <w:szCs w:val="22"/>
          <w:u w:val="single"/>
        </w:rPr>
        <w:t>Early Help</w:t>
      </w:r>
    </w:p>
    <w:p w:rsidR="009367CA" w:rsidRPr="00F50495" w:rsidRDefault="009367CA" w:rsidP="009367CA">
      <w:pPr>
        <w:pStyle w:val="BodyText"/>
        <w:rPr>
          <w:rFonts w:asciiTheme="minorHAnsi" w:hAnsiTheme="minorHAnsi" w:cstheme="minorHAnsi"/>
          <w:sz w:val="22"/>
          <w:szCs w:val="22"/>
        </w:rPr>
      </w:pPr>
    </w:p>
    <w:p w:rsidR="009367CA" w:rsidRPr="00F50495" w:rsidRDefault="009367CA" w:rsidP="009367CA">
      <w:pPr>
        <w:pStyle w:val="BodyText"/>
        <w:rPr>
          <w:rFonts w:asciiTheme="minorHAnsi" w:hAnsiTheme="minorHAnsi" w:cstheme="minorHAnsi"/>
          <w:sz w:val="22"/>
          <w:szCs w:val="22"/>
        </w:rPr>
      </w:pPr>
      <w:r w:rsidRPr="00F50495">
        <w:rPr>
          <w:rFonts w:asciiTheme="minorHAnsi" w:hAnsiTheme="minorHAnsi" w:cstheme="minorHAnsi"/>
          <w:sz w:val="22"/>
          <w:szCs w:val="22"/>
        </w:rPr>
        <w:t>Early Help is the term used to describe arrangements and services that identify the need for help for children, young people and families as soon as the problems start to emerge, or when there is a strong likelihood that problems will emerge in the future. Working Toge</w:t>
      </w:r>
      <w:r w:rsidR="00F97449">
        <w:rPr>
          <w:rFonts w:asciiTheme="minorHAnsi" w:hAnsiTheme="minorHAnsi" w:cstheme="minorHAnsi"/>
          <w:sz w:val="22"/>
          <w:szCs w:val="22"/>
        </w:rPr>
        <w:t>ther to Safeguard Children (2018</w:t>
      </w:r>
      <w:r w:rsidRPr="00F50495">
        <w:rPr>
          <w:rFonts w:asciiTheme="minorHAnsi" w:hAnsiTheme="minorHAnsi" w:cstheme="minorHAnsi"/>
          <w:sz w:val="22"/>
          <w:szCs w:val="22"/>
        </w:rPr>
        <w:t xml:space="preserve">) identifies the critical features of effective Early Help as: </w:t>
      </w:r>
    </w:p>
    <w:p w:rsidR="009367CA" w:rsidRPr="00F50495" w:rsidRDefault="009367CA" w:rsidP="009367CA">
      <w:pPr>
        <w:pStyle w:val="BodyText"/>
        <w:rPr>
          <w:rFonts w:asciiTheme="minorHAnsi" w:hAnsiTheme="minorHAnsi" w:cstheme="minorHAnsi"/>
          <w:sz w:val="22"/>
          <w:szCs w:val="22"/>
        </w:rPr>
      </w:pPr>
      <w:r w:rsidRPr="00F50495">
        <w:rPr>
          <w:rFonts w:asciiTheme="minorHAnsi" w:hAnsiTheme="minorHAnsi" w:cstheme="minorHAnsi"/>
          <w:sz w:val="22"/>
          <w:szCs w:val="22"/>
        </w:rPr>
        <w:t xml:space="preserve">• A multi-disciplinary approach that brings a range of professional skills and expertise to bear through a “Team around the Child” approach. </w:t>
      </w:r>
    </w:p>
    <w:p w:rsidR="009367CA" w:rsidRPr="00F50495" w:rsidRDefault="009367CA" w:rsidP="009367CA">
      <w:pPr>
        <w:pStyle w:val="BodyText"/>
        <w:rPr>
          <w:rFonts w:asciiTheme="minorHAnsi" w:hAnsiTheme="minorHAnsi" w:cstheme="minorHAnsi"/>
          <w:sz w:val="22"/>
          <w:szCs w:val="22"/>
        </w:rPr>
      </w:pPr>
      <w:r w:rsidRPr="00F50495">
        <w:rPr>
          <w:rFonts w:asciiTheme="minorHAnsi" w:hAnsiTheme="minorHAnsi" w:cstheme="minorHAnsi"/>
          <w:sz w:val="22"/>
          <w:szCs w:val="22"/>
        </w:rPr>
        <w:t xml:space="preserve">• A relationship with a trusted lead professional who can engage with the child and their family, and coordinate the support needed from other agencies </w:t>
      </w:r>
    </w:p>
    <w:p w:rsidR="009367CA" w:rsidRPr="00F50495" w:rsidRDefault="009367CA" w:rsidP="009367CA">
      <w:pPr>
        <w:pStyle w:val="BodyText"/>
        <w:rPr>
          <w:rFonts w:asciiTheme="minorHAnsi" w:hAnsiTheme="minorHAnsi" w:cstheme="minorHAnsi"/>
          <w:sz w:val="22"/>
          <w:szCs w:val="22"/>
        </w:rPr>
      </w:pPr>
      <w:r w:rsidRPr="00F50495">
        <w:rPr>
          <w:rFonts w:asciiTheme="minorHAnsi" w:hAnsiTheme="minorHAnsi" w:cstheme="minorHAnsi"/>
          <w:sz w:val="22"/>
          <w:szCs w:val="22"/>
        </w:rPr>
        <w:t xml:space="preserve">• Practice that empowers families and helps them to develop the capacity to build their own resilience and solve their own problems </w:t>
      </w:r>
    </w:p>
    <w:p w:rsidR="009367CA" w:rsidRPr="00F50495" w:rsidRDefault="009367CA" w:rsidP="009367CA">
      <w:pPr>
        <w:pStyle w:val="BodyText"/>
        <w:rPr>
          <w:rFonts w:asciiTheme="minorHAnsi" w:hAnsiTheme="minorHAnsi" w:cstheme="minorHAnsi"/>
          <w:sz w:val="22"/>
          <w:szCs w:val="22"/>
        </w:rPr>
      </w:pPr>
      <w:r w:rsidRPr="00F50495">
        <w:rPr>
          <w:rFonts w:asciiTheme="minorHAnsi" w:hAnsiTheme="minorHAnsi" w:cstheme="minorHAnsi"/>
          <w:sz w:val="22"/>
          <w:szCs w:val="22"/>
        </w:rPr>
        <w:t xml:space="preserve">• A holistic approach that addresses the children’s needs in the wider family context </w:t>
      </w:r>
    </w:p>
    <w:p w:rsidR="009367CA" w:rsidRPr="00FE6BB4" w:rsidRDefault="009367CA" w:rsidP="009367CA">
      <w:pPr>
        <w:pStyle w:val="BodyText"/>
        <w:rPr>
          <w:rFonts w:asciiTheme="minorHAnsi" w:hAnsiTheme="minorHAnsi" w:cstheme="minorHAnsi"/>
          <w:sz w:val="22"/>
          <w:szCs w:val="22"/>
        </w:rPr>
      </w:pPr>
      <w:r w:rsidRPr="00F50495">
        <w:rPr>
          <w:rFonts w:asciiTheme="minorHAnsi" w:hAnsiTheme="minorHAnsi" w:cstheme="minorHAnsi"/>
          <w:sz w:val="22"/>
          <w:szCs w:val="22"/>
        </w:rPr>
        <w:t>• Simple, streamlined referral and assessment process</w:t>
      </w:r>
    </w:p>
    <w:p w:rsidR="009367CA" w:rsidRDefault="009367CA" w:rsidP="009367CA">
      <w:pPr>
        <w:pStyle w:val="BodyText"/>
        <w:rPr>
          <w:rFonts w:asciiTheme="minorHAnsi" w:hAnsiTheme="minorHAnsi" w:cstheme="minorHAnsi"/>
          <w:sz w:val="22"/>
          <w:szCs w:val="22"/>
        </w:rPr>
      </w:pPr>
    </w:p>
    <w:p w:rsidR="00FE6BB4" w:rsidRDefault="00FE6BB4" w:rsidP="009367CA">
      <w:pPr>
        <w:pStyle w:val="BodyText"/>
        <w:rPr>
          <w:rFonts w:asciiTheme="minorHAnsi" w:hAnsiTheme="minorHAnsi" w:cstheme="minorHAnsi"/>
          <w:sz w:val="22"/>
          <w:szCs w:val="22"/>
        </w:rPr>
      </w:pPr>
    </w:p>
    <w:p w:rsidR="009367CA" w:rsidRPr="00F50495" w:rsidRDefault="009367CA" w:rsidP="009367CA">
      <w:pPr>
        <w:pStyle w:val="BodyText"/>
        <w:rPr>
          <w:rFonts w:asciiTheme="minorHAnsi" w:hAnsiTheme="minorHAnsi" w:cs="Arial"/>
          <w:b/>
          <w:color w:val="auto"/>
          <w:sz w:val="22"/>
          <w:szCs w:val="22"/>
          <w:u w:val="single"/>
        </w:rPr>
      </w:pPr>
      <w:r w:rsidRPr="00F50495">
        <w:rPr>
          <w:rFonts w:asciiTheme="minorHAnsi" w:hAnsiTheme="minorHAnsi" w:cs="Arial"/>
          <w:b/>
          <w:color w:val="auto"/>
          <w:sz w:val="22"/>
          <w:szCs w:val="22"/>
          <w:u w:val="single"/>
        </w:rPr>
        <w:t>Who will use the Early Help Assessment?</w:t>
      </w:r>
    </w:p>
    <w:p w:rsidR="009367CA" w:rsidRPr="00F50495" w:rsidRDefault="009367CA" w:rsidP="009367CA">
      <w:pPr>
        <w:pStyle w:val="BodyText"/>
        <w:rPr>
          <w:rFonts w:asciiTheme="minorHAnsi" w:hAnsiTheme="minorHAnsi" w:cs="Arial"/>
          <w:b/>
          <w:color w:val="auto"/>
          <w:sz w:val="22"/>
          <w:szCs w:val="22"/>
        </w:rPr>
      </w:pPr>
    </w:p>
    <w:p w:rsidR="009367CA" w:rsidRPr="00F50495" w:rsidRDefault="009367CA" w:rsidP="009367CA">
      <w:pPr>
        <w:pStyle w:val="BodyText"/>
        <w:rPr>
          <w:rFonts w:asciiTheme="minorHAnsi" w:hAnsiTheme="minorHAnsi" w:cs="Arial"/>
          <w:color w:val="auto"/>
          <w:sz w:val="22"/>
          <w:szCs w:val="22"/>
        </w:rPr>
      </w:pPr>
      <w:r w:rsidRPr="00F50495">
        <w:rPr>
          <w:rFonts w:asciiTheme="minorHAnsi" w:hAnsiTheme="minorHAnsi" w:cs="Arial"/>
          <w:color w:val="auto"/>
          <w:sz w:val="22"/>
          <w:szCs w:val="22"/>
        </w:rPr>
        <w:t>Every manager offering services to children and young people should ensure at least some of their staff are equipped to undertake these assessments.</w:t>
      </w:r>
    </w:p>
    <w:p w:rsidR="009367CA" w:rsidRPr="00F50495" w:rsidRDefault="009367CA" w:rsidP="009367CA">
      <w:pPr>
        <w:pStyle w:val="BodyText"/>
        <w:rPr>
          <w:rFonts w:asciiTheme="minorHAnsi" w:hAnsiTheme="minorHAnsi" w:cs="Arial"/>
          <w:color w:val="auto"/>
          <w:sz w:val="22"/>
          <w:szCs w:val="22"/>
        </w:rPr>
      </w:pPr>
    </w:p>
    <w:p w:rsidR="009367CA" w:rsidRPr="00F50495" w:rsidRDefault="009367CA" w:rsidP="009367CA">
      <w:pPr>
        <w:pStyle w:val="BodyText"/>
        <w:rPr>
          <w:rFonts w:asciiTheme="minorHAnsi" w:hAnsiTheme="minorHAnsi" w:cs="Arial"/>
          <w:b/>
          <w:color w:val="auto"/>
          <w:sz w:val="22"/>
          <w:szCs w:val="22"/>
          <w:u w:val="single"/>
        </w:rPr>
      </w:pPr>
      <w:r w:rsidRPr="00F50495">
        <w:rPr>
          <w:rFonts w:asciiTheme="minorHAnsi" w:hAnsiTheme="minorHAnsi" w:cs="Arial"/>
          <w:b/>
          <w:color w:val="auto"/>
          <w:sz w:val="22"/>
          <w:szCs w:val="22"/>
          <w:u w:val="single"/>
        </w:rPr>
        <w:t>When should an Early Help Assessment be undertaken?</w:t>
      </w:r>
    </w:p>
    <w:p w:rsidR="009367CA" w:rsidRPr="00F50495" w:rsidRDefault="009367CA" w:rsidP="009367CA">
      <w:pPr>
        <w:pStyle w:val="BodyText"/>
        <w:rPr>
          <w:rFonts w:asciiTheme="minorHAnsi" w:hAnsiTheme="minorHAnsi" w:cs="Arial"/>
          <w:b/>
          <w:color w:val="auto"/>
          <w:sz w:val="22"/>
          <w:szCs w:val="22"/>
        </w:rPr>
      </w:pPr>
    </w:p>
    <w:p w:rsidR="009367CA" w:rsidRPr="00F50495" w:rsidRDefault="009367CA" w:rsidP="009367CA">
      <w:pPr>
        <w:pStyle w:val="BodyText"/>
        <w:rPr>
          <w:rFonts w:asciiTheme="minorHAnsi" w:hAnsiTheme="minorHAnsi" w:cs="Arial"/>
          <w:color w:val="auto"/>
          <w:sz w:val="22"/>
          <w:szCs w:val="22"/>
        </w:rPr>
      </w:pPr>
      <w:r w:rsidRPr="00F50495">
        <w:rPr>
          <w:rFonts w:asciiTheme="minorHAnsi" w:hAnsiTheme="minorHAnsi" w:cs="Arial"/>
          <w:color w:val="auto"/>
          <w:sz w:val="22"/>
          <w:szCs w:val="22"/>
        </w:rPr>
        <w:t>Practitioners should consider undertaking an Early Help Assessment when children and families fall into the category on Blackpool’s Continuum of Need where they are facing complex problems that require a coordinated response from a number of agencies.</w:t>
      </w:r>
    </w:p>
    <w:p w:rsidR="009367CA" w:rsidRPr="00F50495" w:rsidRDefault="009367CA" w:rsidP="009367CA">
      <w:pPr>
        <w:pStyle w:val="BodyText"/>
        <w:rPr>
          <w:rFonts w:asciiTheme="minorHAnsi" w:hAnsiTheme="minorHAnsi" w:cs="Arial"/>
          <w:b/>
          <w:color w:val="auto"/>
          <w:sz w:val="22"/>
          <w:szCs w:val="22"/>
        </w:rPr>
      </w:pPr>
    </w:p>
    <w:p w:rsidR="009367CA" w:rsidRPr="00F50495" w:rsidRDefault="009367CA" w:rsidP="009367CA">
      <w:pPr>
        <w:pStyle w:val="BodyText"/>
        <w:rPr>
          <w:rFonts w:asciiTheme="minorHAnsi" w:hAnsiTheme="minorHAnsi" w:cs="Arial"/>
          <w:color w:val="auto"/>
          <w:sz w:val="22"/>
          <w:szCs w:val="22"/>
        </w:rPr>
      </w:pPr>
      <w:r w:rsidRPr="00F50495">
        <w:rPr>
          <w:rFonts w:asciiTheme="minorHAnsi" w:hAnsiTheme="minorHAnsi" w:cs="Arial"/>
          <w:color w:val="auto"/>
          <w:sz w:val="22"/>
          <w:szCs w:val="22"/>
        </w:rPr>
        <w:lastRenderedPageBreak/>
        <w:t>An Early Help Continuous Assessment should only be undertaken if it will help the child/young person.</w:t>
      </w:r>
    </w:p>
    <w:p w:rsidR="009367CA" w:rsidRPr="00F50495" w:rsidRDefault="009367CA" w:rsidP="009367CA">
      <w:pPr>
        <w:pStyle w:val="BodyText"/>
        <w:rPr>
          <w:rFonts w:asciiTheme="minorHAnsi" w:hAnsiTheme="minorHAnsi" w:cs="Arial"/>
          <w:color w:val="auto"/>
          <w:sz w:val="22"/>
          <w:szCs w:val="22"/>
        </w:rPr>
      </w:pPr>
      <w:r w:rsidRPr="00F50495">
        <w:rPr>
          <w:rFonts w:asciiTheme="minorHAnsi" w:hAnsiTheme="minorHAnsi" w:cs="Arial"/>
          <w:color w:val="auto"/>
          <w:sz w:val="22"/>
          <w:szCs w:val="22"/>
        </w:rPr>
        <w:t>If it is identified a child or young person is suffering or at risk of suffering significant harm safeguarding procedures (as detailed below)</w:t>
      </w:r>
      <w:r w:rsidRPr="00F50495">
        <w:rPr>
          <w:rFonts w:asciiTheme="minorHAnsi" w:hAnsiTheme="minorHAnsi" w:cs="Arial"/>
          <w:b/>
          <w:color w:val="auto"/>
          <w:sz w:val="22"/>
          <w:szCs w:val="22"/>
        </w:rPr>
        <w:t xml:space="preserve"> </w:t>
      </w:r>
      <w:r w:rsidRPr="00F50495">
        <w:rPr>
          <w:rFonts w:asciiTheme="minorHAnsi" w:hAnsiTheme="minorHAnsi" w:cs="Arial"/>
          <w:color w:val="auto"/>
          <w:sz w:val="22"/>
          <w:szCs w:val="22"/>
        </w:rPr>
        <w:t>should be followed.</w:t>
      </w:r>
    </w:p>
    <w:p w:rsidR="009367CA" w:rsidRPr="00F50495" w:rsidRDefault="009367CA" w:rsidP="009367CA">
      <w:pPr>
        <w:pStyle w:val="BodyText"/>
        <w:rPr>
          <w:rFonts w:asciiTheme="minorHAnsi" w:hAnsiTheme="minorHAnsi" w:cs="Arial"/>
          <w:color w:val="auto"/>
          <w:sz w:val="22"/>
          <w:szCs w:val="22"/>
        </w:rPr>
      </w:pPr>
    </w:p>
    <w:p w:rsidR="009367CA" w:rsidRPr="00F50495" w:rsidRDefault="009367CA" w:rsidP="009367CA">
      <w:pPr>
        <w:pStyle w:val="BodyText"/>
        <w:rPr>
          <w:rFonts w:asciiTheme="minorHAnsi" w:hAnsiTheme="minorHAnsi" w:cs="Arial"/>
          <w:color w:val="FF0000"/>
          <w:sz w:val="22"/>
          <w:szCs w:val="22"/>
        </w:rPr>
      </w:pPr>
      <w:r w:rsidRPr="00F50495">
        <w:rPr>
          <w:rFonts w:asciiTheme="minorHAnsi" w:hAnsiTheme="minorHAnsi" w:cs="Arial"/>
          <w:color w:val="auto"/>
          <w:sz w:val="22"/>
          <w:szCs w:val="22"/>
        </w:rPr>
        <w:t xml:space="preserve">Where there is a need identified for further support and/or it is identified a child or young person is suffering or at risk of suffering significant harm a DSL should quality assure the information prior to </w:t>
      </w:r>
      <w:r w:rsidR="00FE6BB4" w:rsidRPr="00F50495">
        <w:rPr>
          <w:rFonts w:asciiTheme="minorHAnsi" w:hAnsiTheme="minorHAnsi" w:cs="Arial"/>
          <w:color w:val="auto"/>
          <w:sz w:val="22"/>
          <w:szCs w:val="22"/>
        </w:rPr>
        <w:t xml:space="preserve">escalating to the Multi Agency Service Hub (MASH) - </w:t>
      </w:r>
      <w:r w:rsidRPr="00F50495">
        <w:rPr>
          <w:rFonts w:asciiTheme="minorHAnsi" w:hAnsiTheme="minorHAnsi" w:cs="Arial"/>
          <w:color w:val="auto"/>
          <w:sz w:val="22"/>
          <w:szCs w:val="22"/>
        </w:rPr>
        <w:t>the main point of contact to assess and identify the appropriate service for the child and family.</w:t>
      </w:r>
      <w:r w:rsidRPr="00F50495">
        <w:rPr>
          <w:rFonts w:asciiTheme="minorHAnsi" w:hAnsiTheme="minorHAnsi" w:cs="Arial"/>
          <w:color w:val="FF0000"/>
          <w:sz w:val="22"/>
          <w:szCs w:val="22"/>
        </w:rPr>
        <w:t xml:space="preserve">   </w:t>
      </w:r>
    </w:p>
    <w:p w:rsidR="009367CA" w:rsidRPr="00F50495" w:rsidRDefault="009367CA" w:rsidP="009367CA">
      <w:pPr>
        <w:pStyle w:val="BodyText"/>
        <w:rPr>
          <w:rFonts w:asciiTheme="minorHAnsi" w:hAnsiTheme="minorHAnsi" w:cs="Arial"/>
          <w:color w:val="FF0000"/>
          <w:sz w:val="22"/>
          <w:szCs w:val="22"/>
        </w:rPr>
      </w:pPr>
    </w:p>
    <w:p w:rsidR="009367CA" w:rsidRPr="00FE6BB4" w:rsidRDefault="009367CA" w:rsidP="009367CA">
      <w:pPr>
        <w:pStyle w:val="BodyText"/>
        <w:rPr>
          <w:rFonts w:asciiTheme="minorHAnsi" w:hAnsiTheme="minorHAnsi" w:cs="Arial"/>
          <w:color w:val="FF0000"/>
          <w:sz w:val="22"/>
          <w:szCs w:val="22"/>
        </w:rPr>
      </w:pPr>
      <w:r w:rsidRPr="00F50495">
        <w:rPr>
          <w:rFonts w:ascii="Calibri" w:hAnsi="Calibri"/>
          <w:color w:val="auto"/>
          <w:sz w:val="22"/>
          <w:szCs w:val="22"/>
          <w:shd w:val="clear" w:color="auto" w:fill="FFFFFF"/>
        </w:rPr>
        <w:t>If ‘Neglect’ is identified as an issue and there is an ide</w:t>
      </w:r>
      <w:r w:rsidR="00FE6BB4" w:rsidRPr="00F50495">
        <w:rPr>
          <w:rFonts w:ascii="Calibri" w:hAnsi="Calibri"/>
          <w:color w:val="auto"/>
          <w:sz w:val="22"/>
          <w:szCs w:val="22"/>
          <w:shd w:val="clear" w:color="auto" w:fill="FFFFFF"/>
        </w:rPr>
        <w:t xml:space="preserve">ntified need to refer into Children’s Social Care </w:t>
      </w:r>
      <w:r w:rsidRPr="00F50495">
        <w:rPr>
          <w:rFonts w:ascii="Calibri" w:hAnsi="Calibri"/>
          <w:color w:val="auto"/>
          <w:sz w:val="22"/>
          <w:szCs w:val="22"/>
          <w:shd w:val="clear" w:color="auto" w:fill="FFFFFF"/>
        </w:rPr>
        <w:t>a ‘Thriving families’ checklist’ must be completed and included with the referral.  If ‘Child Sexual Exploitation’ (CSE) is identified again if a referral to the front door is needed then the ‘Child Sexual Exploitation screening tool’ will need to be included with the referral.</w:t>
      </w:r>
    </w:p>
    <w:p w:rsidR="00046BD6" w:rsidRPr="00FE6BB4" w:rsidRDefault="00046BD6" w:rsidP="009367CA">
      <w:pPr>
        <w:pStyle w:val="BodyText"/>
        <w:rPr>
          <w:rFonts w:ascii="Calibri" w:hAnsi="Calibri"/>
          <w:color w:val="212121"/>
          <w:sz w:val="22"/>
          <w:szCs w:val="22"/>
          <w:highlight w:val="yellow"/>
          <w:shd w:val="clear" w:color="auto" w:fill="FFFFFF"/>
        </w:rPr>
      </w:pPr>
    </w:p>
    <w:p w:rsidR="00DE0C0A" w:rsidRPr="00FE6BB4" w:rsidRDefault="00DE0C0A" w:rsidP="003C63C6">
      <w:pPr>
        <w:pStyle w:val="BodyText"/>
        <w:rPr>
          <w:rFonts w:ascii="Calibri" w:hAnsi="Calibri"/>
          <w:color w:val="212121"/>
          <w:sz w:val="22"/>
          <w:szCs w:val="22"/>
          <w:highlight w:val="yellow"/>
          <w:shd w:val="clear" w:color="auto" w:fill="FFFFFF"/>
        </w:rPr>
      </w:pPr>
    </w:p>
    <w:p w:rsidR="00DE0C0A" w:rsidRPr="00F50495" w:rsidRDefault="009367CA" w:rsidP="003C63C6">
      <w:pPr>
        <w:pStyle w:val="BodyText"/>
        <w:rPr>
          <w:rFonts w:ascii="Calibri" w:hAnsi="Calibri"/>
          <w:b/>
          <w:color w:val="212121"/>
          <w:sz w:val="24"/>
          <w:szCs w:val="24"/>
          <w:u w:val="single"/>
          <w:shd w:val="clear" w:color="auto" w:fill="FFFFFF"/>
        </w:rPr>
      </w:pPr>
      <w:r w:rsidRPr="00F50495">
        <w:rPr>
          <w:rFonts w:ascii="Calibri" w:hAnsi="Calibri"/>
          <w:b/>
          <w:color w:val="212121"/>
          <w:sz w:val="24"/>
          <w:szCs w:val="24"/>
          <w:u w:val="single"/>
          <w:shd w:val="clear" w:color="auto" w:fill="FFFFFF"/>
        </w:rPr>
        <w:t>Working Together</w:t>
      </w:r>
    </w:p>
    <w:p w:rsidR="00FE6BB4" w:rsidRPr="00F50495" w:rsidRDefault="00FE6BB4" w:rsidP="003C63C6">
      <w:pPr>
        <w:pStyle w:val="BodyText"/>
        <w:rPr>
          <w:rFonts w:ascii="Calibri" w:hAnsi="Calibri"/>
          <w:b/>
          <w:color w:val="212121"/>
          <w:sz w:val="24"/>
          <w:szCs w:val="24"/>
          <w:u w:val="single"/>
          <w:shd w:val="clear" w:color="auto" w:fill="FFFFFF"/>
        </w:rPr>
      </w:pPr>
    </w:p>
    <w:p w:rsidR="00DE0C0A" w:rsidRPr="00F50495" w:rsidRDefault="009367CA" w:rsidP="003C63C6">
      <w:pPr>
        <w:pStyle w:val="BodyText"/>
        <w:rPr>
          <w:rFonts w:asciiTheme="minorHAnsi" w:hAnsiTheme="minorHAnsi" w:cstheme="minorHAnsi"/>
          <w:color w:val="212121"/>
          <w:sz w:val="22"/>
          <w:szCs w:val="22"/>
          <w:shd w:val="clear" w:color="auto" w:fill="FFFFFF"/>
        </w:rPr>
      </w:pPr>
      <w:r w:rsidRPr="00F50495">
        <w:rPr>
          <w:rFonts w:asciiTheme="minorHAnsi" w:hAnsiTheme="minorHAnsi" w:cstheme="minorHAnsi"/>
          <w:sz w:val="22"/>
          <w:szCs w:val="22"/>
        </w:rPr>
        <w:t>‘Working Together’ also outlines the ‘continuum of need’ “Where need is relatively low level individual services and universal services may be able to take swift action. For other emerging needs a range of early help services may be required, coordinated through an early help assessment, as set out above. Where there are more complex needs, help may be provided under section 17 of the Children Act 1989 (children in need). Where there are child protection concerns (reasonable cause to suspect a child is suffering or likely to suffer significant harm) local authority social care services must make enquiries and decide if any action must be taken under section 47 of the Children Act 1989.</w:t>
      </w:r>
    </w:p>
    <w:p w:rsidR="00CC6D4C" w:rsidRPr="009367CA" w:rsidRDefault="00CC6D4C" w:rsidP="003C63C6">
      <w:pPr>
        <w:pStyle w:val="BodyText"/>
        <w:rPr>
          <w:rFonts w:ascii="Calibri" w:hAnsi="Calibri"/>
          <w:color w:val="212121"/>
          <w:sz w:val="22"/>
          <w:szCs w:val="22"/>
          <w:highlight w:val="red"/>
          <w:shd w:val="clear" w:color="auto" w:fill="FFFFFF"/>
        </w:rPr>
      </w:pPr>
    </w:p>
    <w:p w:rsidR="009367CA" w:rsidRPr="00F50495" w:rsidRDefault="009367CA" w:rsidP="009367CA">
      <w:pPr>
        <w:pStyle w:val="BodyText"/>
        <w:rPr>
          <w:rFonts w:asciiTheme="minorHAnsi" w:hAnsiTheme="minorHAnsi" w:cs="Arial"/>
          <w:b/>
          <w:color w:val="auto"/>
          <w:sz w:val="24"/>
          <w:u w:val="single"/>
        </w:rPr>
      </w:pPr>
      <w:r w:rsidRPr="00F50495">
        <w:rPr>
          <w:rFonts w:asciiTheme="minorHAnsi" w:hAnsiTheme="minorHAnsi" w:cs="Arial"/>
          <w:b/>
          <w:color w:val="auto"/>
          <w:sz w:val="24"/>
          <w:u w:val="single"/>
        </w:rPr>
        <w:t xml:space="preserve">Quality Assurance </w:t>
      </w:r>
    </w:p>
    <w:p w:rsidR="009367CA" w:rsidRPr="00F50495" w:rsidRDefault="009367CA" w:rsidP="009367CA">
      <w:pPr>
        <w:pStyle w:val="BodyText"/>
        <w:rPr>
          <w:rFonts w:asciiTheme="minorHAnsi" w:hAnsiTheme="minorHAnsi" w:cs="Arial"/>
          <w:b/>
          <w:color w:val="auto"/>
          <w:sz w:val="24"/>
          <w:u w:val="single"/>
        </w:rPr>
      </w:pPr>
    </w:p>
    <w:p w:rsidR="009367CA" w:rsidRPr="00F50495" w:rsidRDefault="009367CA" w:rsidP="009367CA">
      <w:pPr>
        <w:pStyle w:val="BodyText"/>
        <w:rPr>
          <w:rFonts w:asciiTheme="minorHAnsi" w:hAnsiTheme="minorHAnsi" w:cs="Arial"/>
          <w:color w:val="auto"/>
          <w:sz w:val="24"/>
        </w:rPr>
      </w:pPr>
      <w:r w:rsidRPr="00F50495">
        <w:rPr>
          <w:rFonts w:asciiTheme="minorHAnsi" w:hAnsiTheme="minorHAnsi" w:cs="Arial"/>
          <w:color w:val="auto"/>
          <w:sz w:val="24"/>
        </w:rPr>
        <w:t xml:space="preserve">Recording of case files is monitored through supervision to ensure accuracy of chronological information and quality of recording with the wishes and feelings of the child/children recorded where at all possible.  </w:t>
      </w:r>
    </w:p>
    <w:p w:rsidR="009367CA" w:rsidRPr="00F50495" w:rsidRDefault="009367CA" w:rsidP="009367CA">
      <w:pPr>
        <w:pStyle w:val="BodyText"/>
        <w:rPr>
          <w:rFonts w:asciiTheme="minorHAnsi" w:hAnsiTheme="minorHAnsi" w:cs="Arial"/>
          <w:color w:val="auto"/>
          <w:sz w:val="24"/>
        </w:rPr>
      </w:pPr>
    </w:p>
    <w:p w:rsidR="009367CA" w:rsidRPr="00F50495" w:rsidRDefault="009367CA" w:rsidP="009367CA">
      <w:pPr>
        <w:pStyle w:val="BodyText"/>
        <w:rPr>
          <w:rFonts w:asciiTheme="minorHAnsi" w:hAnsiTheme="minorHAnsi" w:cs="Arial"/>
          <w:color w:val="auto"/>
          <w:sz w:val="24"/>
        </w:rPr>
      </w:pPr>
      <w:r w:rsidRPr="00F50495">
        <w:rPr>
          <w:rFonts w:asciiTheme="minorHAnsi" w:hAnsiTheme="minorHAnsi" w:cs="Arial"/>
          <w:color w:val="auto"/>
          <w:sz w:val="24"/>
        </w:rPr>
        <w:t xml:space="preserve">Children’s Centre files should comply with Blackpool’s Record Keeping Policy </w:t>
      </w:r>
      <w:r w:rsidR="00FE6BB4" w:rsidRPr="00F50495">
        <w:rPr>
          <w:rFonts w:asciiTheme="minorHAnsi" w:hAnsiTheme="minorHAnsi" w:cs="Arial"/>
          <w:color w:val="auto"/>
          <w:sz w:val="24"/>
        </w:rPr>
        <w:t xml:space="preserve">and procedures </w:t>
      </w:r>
      <w:r w:rsidRPr="00F50495">
        <w:rPr>
          <w:rFonts w:asciiTheme="minorHAnsi" w:hAnsiTheme="minorHAnsi" w:cs="Arial"/>
          <w:color w:val="auto"/>
          <w:sz w:val="24"/>
        </w:rPr>
        <w:t>(</w:t>
      </w:r>
      <w:r w:rsidR="00FE6BB4" w:rsidRPr="00F50495">
        <w:rPr>
          <w:rFonts w:asciiTheme="minorHAnsi" w:hAnsiTheme="minorHAnsi" w:cs="Arial"/>
          <w:color w:val="auto"/>
          <w:sz w:val="24"/>
        </w:rPr>
        <w:t>Feb 2018).</w:t>
      </w:r>
    </w:p>
    <w:p w:rsidR="00C95F85" w:rsidRPr="00EA1203" w:rsidRDefault="00C95F85" w:rsidP="003C63C6">
      <w:pPr>
        <w:pStyle w:val="BodyText"/>
        <w:rPr>
          <w:rFonts w:asciiTheme="minorHAnsi" w:hAnsiTheme="minorHAnsi" w:cs="Arial"/>
          <w:b/>
          <w:color w:val="auto"/>
          <w:sz w:val="24"/>
          <w:u w:val="single"/>
        </w:rPr>
      </w:pPr>
    </w:p>
    <w:p w:rsidR="009367CA" w:rsidRPr="00F50495" w:rsidRDefault="003C63C6" w:rsidP="009367CA">
      <w:pPr>
        <w:pStyle w:val="BodyText"/>
        <w:rPr>
          <w:rFonts w:asciiTheme="minorHAnsi" w:hAnsiTheme="minorHAnsi" w:cs="Arial"/>
          <w:b/>
          <w:color w:val="auto"/>
          <w:sz w:val="24"/>
          <w:u w:val="single"/>
        </w:rPr>
      </w:pPr>
      <w:r w:rsidRPr="00EA1203">
        <w:rPr>
          <w:rFonts w:asciiTheme="minorHAnsi" w:hAnsiTheme="minorHAnsi" w:cs="Arial"/>
          <w:color w:val="auto"/>
          <w:sz w:val="24"/>
        </w:rPr>
        <w:t xml:space="preserve"> </w:t>
      </w:r>
      <w:r w:rsidR="009367CA" w:rsidRPr="00F50495">
        <w:rPr>
          <w:rFonts w:asciiTheme="minorHAnsi" w:hAnsiTheme="minorHAnsi" w:cs="Arial"/>
          <w:b/>
          <w:color w:val="auto"/>
          <w:sz w:val="24"/>
          <w:u w:val="single"/>
        </w:rPr>
        <w:t>Early Help Assessment Storage</w:t>
      </w:r>
    </w:p>
    <w:p w:rsidR="009367CA" w:rsidRPr="00F50495" w:rsidRDefault="009367CA" w:rsidP="009367CA">
      <w:pPr>
        <w:pStyle w:val="BodyText"/>
        <w:rPr>
          <w:rFonts w:asciiTheme="minorHAnsi" w:hAnsiTheme="minorHAnsi" w:cs="Arial"/>
          <w:b/>
          <w:color w:val="auto"/>
          <w:sz w:val="24"/>
        </w:rPr>
      </w:pPr>
    </w:p>
    <w:p w:rsidR="009367CA" w:rsidRPr="00F50495" w:rsidRDefault="009367CA" w:rsidP="009367CA">
      <w:pPr>
        <w:pStyle w:val="BodyText"/>
        <w:rPr>
          <w:rFonts w:asciiTheme="minorHAnsi" w:hAnsiTheme="minorHAnsi" w:cs="Arial"/>
          <w:color w:val="auto"/>
          <w:sz w:val="24"/>
        </w:rPr>
      </w:pPr>
      <w:r w:rsidRPr="00F50495">
        <w:rPr>
          <w:rFonts w:asciiTheme="minorHAnsi" w:hAnsiTheme="minorHAnsi" w:cs="Arial"/>
          <w:color w:val="auto"/>
          <w:sz w:val="24"/>
        </w:rPr>
        <w:t>All children, young people and families who are receiving support through the Early Help Assessment process should have an individual case file, which contains all information about the support they have received. This should include:</w:t>
      </w:r>
    </w:p>
    <w:p w:rsidR="009367CA" w:rsidRPr="00F50495" w:rsidRDefault="009367CA" w:rsidP="009367CA">
      <w:pPr>
        <w:pStyle w:val="BodyText"/>
        <w:numPr>
          <w:ilvl w:val="0"/>
          <w:numId w:val="20"/>
        </w:numPr>
        <w:rPr>
          <w:rFonts w:asciiTheme="minorHAnsi" w:hAnsiTheme="minorHAnsi" w:cs="Arial"/>
          <w:color w:val="auto"/>
          <w:sz w:val="24"/>
        </w:rPr>
      </w:pPr>
      <w:r w:rsidRPr="00F50495">
        <w:rPr>
          <w:rFonts w:asciiTheme="minorHAnsi" w:hAnsiTheme="minorHAnsi" w:cs="Arial"/>
          <w:color w:val="auto"/>
          <w:sz w:val="24"/>
        </w:rPr>
        <w:t xml:space="preserve">The </w:t>
      </w:r>
      <w:r w:rsidR="00FE6BB4" w:rsidRPr="00F50495">
        <w:rPr>
          <w:rFonts w:asciiTheme="minorHAnsi" w:hAnsiTheme="minorHAnsi" w:cs="Arial"/>
          <w:color w:val="auto"/>
          <w:sz w:val="24"/>
        </w:rPr>
        <w:t>E</w:t>
      </w:r>
      <w:r w:rsidRPr="00F50495">
        <w:rPr>
          <w:rFonts w:asciiTheme="minorHAnsi" w:hAnsiTheme="minorHAnsi" w:cs="Arial"/>
          <w:color w:val="auto"/>
          <w:sz w:val="24"/>
        </w:rPr>
        <w:t xml:space="preserve">arly Help Assessment </w:t>
      </w:r>
    </w:p>
    <w:p w:rsidR="009367CA" w:rsidRPr="00F50495" w:rsidRDefault="009367CA" w:rsidP="009367CA">
      <w:pPr>
        <w:pStyle w:val="BodyText"/>
        <w:numPr>
          <w:ilvl w:val="0"/>
          <w:numId w:val="20"/>
        </w:numPr>
        <w:rPr>
          <w:rFonts w:asciiTheme="minorHAnsi" w:hAnsiTheme="minorHAnsi" w:cs="Arial"/>
          <w:color w:val="auto"/>
          <w:sz w:val="24"/>
        </w:rPr>
      </w:pPr>
      <w:r w:rsidRPr="00F50495">
        <w:rPr>
          <w:rFonts w:asciiTheme="minorHAnsi" w:hAnsiTheme="minorHAnsi" w:cs="Arial"/>
          <w:color w:val="auto"/>
          <w:sz w:val="24"/>
        </w:rPr>
        <w:t>Copies of all action plans</w:t>
      </w:r>
    </w:p>
    <w:p w:rsidR="009367CA" w:rsidRPr="00F50495" w:rsidRDefault="009367CA" w:rsidP="009367CA">
      <w:pPr>
        <w:pStyle w:val="BodyText"/>
        <w:numPr>
          <w:ilvl w:val="0"/>
          <w:numId w:val="20"/>
        </w:numPr>
        <w:rPr>
          <w:rFonts w:asciiTheme="minorHAnsi" w:hAnsiTheme="minorHAnsi" w:cs="Arial"/>
          <w:color w:val="auto"/>
          <w:sz w:val="24"/>
        </w:rPr>
      </w:pPr>
      <w:r w:rsidRPr="00F50495">
        <w:rPr>
          <w:rFonts w:asciiTheme="minorHAnsi" w:hAnsiTheme="minorHAnsi" w:cs="Arial"/>
          <w:color w:val="auto"/>
          <w:sz w:val="24"/>
        </w:rPr>
        <w:t>Any additional correspondence relating to the assessment/action plans</w:t>
      </w:r>
    </w:p>
    <w:p w:rsidR="009367CA" w:rsidRPr="00F50495" w:rsidRDefault="009367CA" w:rsidP="009367CA">
      <w:pPr>
        <w:pStyle w:val="BodyText"/>
        <w:rPr>
          <w:rFonts w:asciiTheme="minorHAnsi" w:hAnsiTheme="minorHAnsi" w:cs="Arial"/>
          <w:color w:val="auto"/>
          <w:sz w:val="24"/>
        </w:rPr>
      </w:pPr>
    </w:p>
    <w:p w:rsidR="009367CA" w:rsidRPr="00F50495" w:rsidRDefault="009367CA" w:rsidP="009367CA">
      <w:pPr>
        <w:pStyle w:val="BodyText"/>
        <w:rPr>
          <w:rFonts w:asciiTheme="minorHAnsi" w:hAnsiTheme="minorHAnsi" w:cs="Arial"/>
          <w:color w:val="auto"/>
          <w:sz w:val="24"/>
        </w:rPr>
      </w:pPr>
      <w:r w:rsidRPr="00F50495">
        <w:rPr>
          <w:rFonts w:asciiTheme="minorHAnsi" w:hAnsiTheme="minorHAnsi" w:cs="Arial"/>
          <w:b/>
          <w:color w:val="auto"/>
          <w:sz w:val="24"/>
        </w:rPr>
        <w:t>Early Help Assessment</w:t>
      </w:r>
      <w:r w:rsidRPr="00F50495">
        <w:rPr>
          <w:rFonts w:asciiTheme="minorHAnsi" w:hAnsiTheme="minorHAnsi" w:cs="Arial"/>
          <w:color w:val="auto"/>
          <w:sz w:val="24"/>
        </w:rPr>
        <w:t xml:space="preserve"> files should be stored in secure locked cabinets which adhere to the principles of data security under the Data Protection Act 1998.</w:t>
      </w:r>
    </w:p>
    <w:p w:rsidR="009704CC" w:rsidRDefault="009704CC" w:rsidP="003C63C6">
      <w:pPr>
        <w:pStyle w:val="BodyText"/>
        <w:rPr>
          <w:rFonts w:asciiTheme="minorHAnsi" w:hAnsiTheme="minorHAnsi" w:cs="Arial"/>
          <w:color w:val="auto"/>
          <w:sz w:val="24"/>
        </w:rPr>
      </w:pPr>
    </w:p>
    <w:p w:rsidR="009704CC" w:rsidRDefault="009704CC" w:rsidP="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b/>
          <w:color w:val="auto"/>
          <w:sz w:val="24"/>
          <w:u w:val="single"/>
        </w:rPr>
        <w:t xml:space="preserve">Protection of Staff and Pupils </w:t>
      </w:r>
    </w:p>
    <w:p w:rsidR="003C63C6" w:rsidRPr="00EA1203" w:rsidRDefault="003C63C6" w:rsidP="003C63C6">
      <w:pPr>
        <w:pStyle w:val="BodyText"/>
        <w:rPr>
          <w:rFonts w:asciiTheme="minorHAnsi" w:hAnsiTheme="minorHAnsi" w:cs="Arial"/>
          <w:color w:val="auto"/>
          <w:sz w:val="20"/>
          <w:szCs w:val="20"/>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In order to minimise the potential for abuse by any adult in the centre or school and to maximise the protection of adults from wrongful allegations of abuse, the following procedures should be followed:</w:t>
      </w:r>
    </w:p>
    <w:p w:rsidR="003C63C6" w:rsidRPr="00EA1203" w:rsidRDefault="003C63C6" w:rsidP="003C63C6">
      <w:pPr>
        <w:pStyle w:val="BodyText"/>
        <w:rPr>
          <w:rFonts w:asciiTheme="minorHAnsi" w:hAnsiTheme="minorHAnsi" w:cs="Arial"/>
          <w:color w:val="auto"/>
          <w:sz w:val="24"/>
        </w:rPr>
      </w:pPr>
    </w:p>
    <w:p w:rsidR="003C63C6" w:rsidRPr="00EA1203" w:rsidRDefault="003C63C6" w:rsidP="005A1524">
      <w:pPr>
        <w:pStyle w:val="BodyText"/>
        <w:numPr>
          <w:ilvl w:val="0"/>
          <w:numId w:val="26"/>
        </w:numPr>
        <w:rPr>
          <w:rFonts w:asciiTheme="minorHAnsi" w:hAnsiTheme="minorHAnsi" w:cs="Arial"/>
          <w:color w:val="auto"/>
          <w:sz w:val="24"/>
        </w:rPr>
      </w:pPr>
      <w:r w:rsidRPr="00EA1203">
        <w:rPr>
          <w:rFonts w:asciiTheme="minorHAnsi" w:hAnsiTheme="minorHAnsi" w:cs="Arial"/>
          <w:color w:val="auto"/>
          <w:sz w:val="24"/>
        </w:rPr>
        <w:t>When changing for P.E. children should be encouraged to be as independent as possible.</w:t>
      </w:r>
    </w:p>
    <w:p w:rsidR="003C63C6" w:rsidRPr="00EA1203" w:rsidRDefault="003C63C6" w:rsidP="003C63C6">
      <w:pPr>
        <w:pStyle w:val="BodyText"/>
        <w:rPr>
          <w:rFonts w:asciiTheme="minorHAnsi" w:hAnsiTheme="minorHAnsi" w:cs="Arial"/>
          <w:color w:val="auto"/>
          <w:sz w:val="24"/>
        </w:rPr>
      </w:pPr>
    </w:p>
    <w:p w:rsidR="003C63C6" w:rsidRPr="00EA1203" w:rsidRDefault="003C63C6" w:rsidP="005A1524">
      <w:pPr>
        <w:pStyle w:val="BodyText"/>
        <w:numPr>
          <w:ilvl w:val="0"/>
          <w:numId w:val="26"/>
        </w:numPr>
        <w:rPr>
          <w:rFonts w:asciiTheme="minorHAnsi" w:hAnsiTheme="minorHAnsi" w:cs="Arial"/>
          <w:color w:val="auto"/>
          <w:sz w:val="24"/>
        </w:rPr>
      </w:pPr>
      <w:r w:rsidRPr="00EA1203">
        <w:rPr>
          <w:rFonts w:asciiTheme="minorHAnsi" w:hAnsiTheme="minorHAnsi" w:cs="Arial"/>
          <w:color w:val="auto"/>
          <w:sz w:val="24"/>
        </w:rPr>
        <w:t>When attending the swimming pool it is necessary to monitor the changing facilities in order to ensure the safety of the children. Teachers will patrol the exterior of the changing rooms and only enter a cubicle if it is essential, only then after alerting children they are about to do so.  They will ensure the cubicle door is open and more than one child is present.  They will alert other staff to come to help if necessary.  All staff should work in accordance to School Swimming Policy Section 6.2 Changing rooms.</w:t>
      </w:r>
    </w:p>
    <w:p w:rsidR="003C63C6" w:rsidRPr="00EA1203" w:rsidRDefault="003C63C6" w:rsidP="003C63C6">
      <w:pPr>
        <w:pStyle w:val="BodyText"/>
        <w:rPr>
          <w:rFonts w:asciiTheme="minorHAnsi" w:hAnsiTheme="minorHAnsi" w:cs="Arial"/>
          <w:color w:val="auto"/>
          <w:sz w:val="24"/>
        </w:rPr>
      </w:pPr>
    </w:p>
    <w:p w:rsidR="003C63C6" w:rsidRPr="00EA1203" w:rsidRDefault="003C63C6" w:rsidP="005A1524">
      <w:pPr>
        <w:pStyle w:val="BodyText"/>
        <w:numPr>
          <w:ilvl w:val="0"/>
          <w:numId w:val="26"/>
        </w:numPr>
        <w:rPr>
          <w:rFonts w:asciiTheme="minorHAnsi" w:hAnsiTheme="minorHAnsi" w:cs="Arial"/>
          <w:color w:val="auto"/>
          <w:sz w:val="24"/>
        </w:rPr>
      </w:pPr>
      <w:r w:rsidRPr="00EA1203">
        <w:rPr>
          <w:rFonts w:asciiTheme="minorHAnsi" w:hAnsiTheme="minorHAnsi" w:cs="Arial"/>
          <w:color w:val="auto"/>
          <w:sz w:val="24"/>
        </w:rPr>
        <w:t>Individual staff should be alone with an individual child as little as possible. In situations where this is not possible a door should be left open.</w:t>
      </w:r>
    </w:p>
    <w:p w:rsidR="003C63C6" w:rsidRPr="00EA1203" w:rsidRDefault="003C63C6" w:rsidP="003C63C6">
      <w:pPr>
        <w:pStyle w:val="BodyText"/>
        <w:rPr>
          <w:rFonts w:asciiTheme="minorHAnsi" w:hAnsiTheme="minorHAnsi" w:cs="Arial"/>
          <w:color w:val="auto"/>
          <w:sz w:val="24"/>
        </w:rPr>
      </w:pPr>
    </w:p>
    <w:p w:rsidR="003C63C6" w:rsidRPr="00EA1203" w:rsidRDefault="003C63C6" w:rsidP="005A1524">
      <w:pPr>
        <w:pStyle w:val="BodyText"/>
        <w:numPr>
          <w:ilvl w:val="0"/>
          <w:numId w:val="26"/>
        </w:numPr>
        <w:rPr>
          <w:rFonts w:asciiTheme="minorHAnsi" w:hAnsiTheme="minorHAnsi" w:cs="Arial"/>
          <w:color w:val="auto"/>
          <w:sz w:val="24"/>
        </w:rPr>
      </w:pPr>
      <w:r w:rsidRPr="00EA1203">
        <w:rPr>
          <w:rFonts w:asciiTheme="minorHAnsi" w:hAnsiTheme="minorHAnsi" w:cs="Arial"/>
          <w:color w:val="auto"/>
          <w:sz w:val="24"/>
        </w:rPr>
        <w:t xml:space="preserve">In school staff should not sit children on their knees. If a child is distressed it is appropriate to extend a comforting arm around their shoulder. For younger children it is appropriate to hold them by the hand. In nursery it is appropriate for staff to sit children on their knee and carry them.  </w:t>
      </w:r>
    </w:p>
    <w:p w:rsidR="003C63C6" w:rsidRPr="00EA1203" w:rsidRDefault="003C63C6" w:rsidP="003C63C6">
      <w:pPr>
        <w:pStyle w:val="BodyText"/>
        <w:rPr>
          <w:rFonts w:asciiTheme="minorHAnsi" w:hAnsiTheme="minorHAnsi" w:cs="Arial"/>
          <w:color w:val="auto"/>
          <w:sz w:val="24"/>
        </w:rPr>
      </w:pPr>
    </w:p>
    <w:p w:rsidR="003C63C6" w:rsidRPr="00EA1203" w:rsidRDefault="003C63C6" w:rsidP="005A1524">
      <w:pPr>
        <w:pStyle w:val="BodyText"/>
        <w:numPr>
          <w:ilvl w:val="0"/>
          <w:numId w:val="26"/>
        </w:numPr>
        <w:rPr>
          <w:rFonts w:asciiTheme="minorHAnsi" w:hAnsiTheme="minorHAnsi" w:cs="Arial"/>
          <w:color w:val="auto"/>
          <w:sz w:val="24"/>
        </w:rPr>
      </w:pPr>
      <w:r w:rsidRPr="00EA1203">
        <w:rPr>
          <w:rFonts w:asciiTheme="minorHAnsi" w:hAnsiTheme="minorHAnsi" w:cs="Arial"/>
          <w:color w:val="auto"/>
          <w:sz w:val="24"/>
        </w:rPr>
        <w:t>Children are not physically restrained, except to protect them from harming themselves or others, or significantly damaging resources. When this is necessary the minimum force necessary should be used, see Care and Control Policy.</w:t>
      </w:r>
    </w:p>
    <w:p w:rsidR="003C63C6" w:rsidRPr="00EA1203" w:rsidRDefault="003C63C6" w:rsidP="003C63C6">
      <w:pPr>
        <w:pStyle w:val="BodyText"/>
        <w:rPr>
          <w:rFonts w:asciiTheme="minorHAnsi" w:hAnsiTheme="minorHAnsi" w:cs="Arial"/>
          <w:color w:val="auto"/>
          <w:sz w:val="24"/>
        </w:rPr>
      </w:pPr>
    </w:p>
    <w:p w:rsidR="003C63C6" w:rsidRPr="00EA1203" w:rsidRDefault="003C63C6" w:rsidP="005A1524">
      <w:pPr>
        <w:pStyle w:val="BodyText"/>
        <w:numPr>
          <w:ilvl w:val="0"/>
          <w:numId w:val="26"/>
        </w:numPr>
        <w:rPr>
          <w:rFonts w:asciiTheme="minorHAnsi" w:hAnsiTheme="minorHAnsi" w:cs="Arial"/>
          <w:color w:val="auto"/>
          <w:sz w:val="24"/>
        </w:rPr>
      </w:pPr>
      <w:r w:rsidRPr="00EA1203">
        <w:rPr>
          <w:rFonts w:asciiTheme="minorHAnsi" w:hAnsiTheme="minorHAnsi" w:cs="Arial"/>
          <w:color w:val="auto"/>
          <w:sz w:val="24"/>
        </w:rPr>
        <w:t xml:space="preserve">If a child receives an injury to a part of the body covered by outer </w:t>
      </w:r>
      <w:r w:rsidR="00D34730" w:rsidRPr="00EA1203">
        <w:rPr>
          <w:rFonts w:asciiTheme="minorHAnsi" w:hAnsiTheme="minorHAnsi" w:cs="Arial"/>
          <w:color w:val="auto"/>
          <w:sz w:val="24"/>
        </w:rPr>
        <w:t>clothing,</w:t>
      </w:r>
      <w:r w:rsidRPr="00EA1203">
        <w:rPr>
          <w:rFonts w:asciiTheme="minorHAnsi" w:hAnsiTheme="minorHAnsi" w:cs="Arial"/>
          <w:color w:val="auto"/>
          <w:sz w:val="24"/>
        </w:rPr>
        <w:t xml:space="preserve"> then the child is permission to look at the injury is asked for. Two members of staff should be present.  </w:t>
      </w:r>
      <w:r w:rsidR="00D34730" w:rsidRPr="00EA1203">
        <w:rPr>
          <w:rFonts w:asciiTheme="minorHAnsi" w:hAnsiTheme="minorHAnsi" w:cs="Arial"/>
          <w:color w:val="auto"/>
          <w:sz w:val="24"/>
        </w:rPr>
        <w:t>Similarly,</w:t>
      </w:r>
      <w:r w:rsidRPr="00EA1203">
        <w:rPr>
          <w:rFonts w:asciiTheme="minorHAnsi" w:hAnsiTheme="minorHAnsi" w:cs="Arial"/>
          <w:color w:val="auto"/>
          <w:sz w:val="24"/>
        </w:rPr>
        <w:t xml:space="preserve"> if a school age child has a “toilet accident” which requires assistance from a member of staff, another membe</w:t>
      </w:r>
      <w:r w:rsidR="00F97449">
        <w:rPr>
          <w:rFonts w:asciiTheme="minorHAnsi" w:hAnsiTheme="minorHAnsi" w:cs="Arial"/>
          <w:color w:val="auto"/>
          <w:sz w:val="24"/>
        </w:rPr>
        <w:t>r of staff attends to observe. The</w:t>
      </w:r>
      <w:r w:rsidRPr="00EA1203">
        <w:rPr>
          <w:rFonts w:asciiTheme="minorHAnsi" w:hAnsiTheme="minorHAnsi" w:cs="Arial"/>
          <w:color w:val="auto"/>
          <w:sz w:val="24"/>
        </w:rPr>
        <w:t xml:space="preserve"> child should be made aware of what is happening. Where the child has a Medical Care Plan staff need to adhere to the actions as stated.</w:t>
      </w:r>
    </w:p>
    <w:p w:rsidR="003C63C6" w:rsidRPr="00EA1203" w:rsidRDefault="003C63C6" w:rsidP="003C63C6">
      <w:pPr>
        <w:pStyle w:val="BodyText"/>
        <w:rPr>
          <w:rFonts w:asciiTheme="minorHAnsi" w:hAnsiTheme="minorHAnsi" w:cs="Arial"/>
          <w:color w:val="auto"/>
        </w:rPr>
      </w:pPr>
    </w:p>
    <w:p w:rsidR="000066A1" w:rsidRPr="00EA1203" w:rsidRDefault="000066A1" w:rsidP="003C63C6">
      <w:pPr>
        <w:pStyle w:val="BodyText"/>
        <w:rPr>
          <w:rFonts w:asciiTheme="minorHAnsi" w:hAnsiTheme="minorHAnsi" w:cs="Arial"/>
          <w:b/>
          <w:color w:val="auto"/>
          <w:u w:val="single"/>
        </w:rPr>
      </w:pPr>
    </w:p>
    <w:p w:rsidR="003C63C6" w:rsidRPr="00C16902" w:rsidRDefault="003C63C6" w:rsidP="003C63C6">
      <w:pPr>
        <w:pStyle w:val="BodyText"/>
        <w:rPr>
          <w:rFonts w:asciiTheme="minorHAnsi" w:hAnsiTheme="minorHAnsi" w:cs="Arial"/>
          <w:b/>
          <w:color w:val="auto"/>
          <w:u w:val="single"/>
        </w:rPr>
      </w:pPr>
      <w:r w:rsidRPr="00C16902">
        <w:rPr>
          <w:rFonts w:asciiTheme="minorHAnsi" w:hAnsiTheme="minorHAnsi" w:cs="Arial"/>
          <w:b/>
          <w:color w:val="auto"/>
          <w:u w:val="single"/>
        </w:rPr>
        <w:t>Use of cameras and mobile phones to take images</w:t>
      </w:r>
    </w:p>
    <w:p w:rsidR="003C63C6" w:rsidRPr="00C16902" w:rsidRDefault="003C63C6" w:rsidP="003C63C6">
      <w:pPr>
        <w:pStyle w:val="BodyText"/>
        <w:rPr>
          <w:rFonts w:asciiTheme="minorHAnsi" w:hAnsiTheme="minorHAnsi" w:cs="Arial"/>
          <w:color w:val="auto"/>
          <w:sz w:val="24"/>
        </w:rPr>
      </w:pPr>
    </w:p>
    <w:p w:rsidR="003C63C6" w:rsidRPr="00C16902" w:rsidRDefault="003C63C6" w:rsidP="003C63C6">
      <w:pPr>
        <w:pStyle w:val="BodyText"/>
        <w:rPr>
          <w:rFonts w:asciiTheme="minorHAnsi" w:hAnsiTheme="minorHAnsi" w:cs="Arial"/>
          <w:color w:val="auto"/>
          <w:sz w:val="24"/>
        </w:rPr>
      </w:pPr>
    </w:p>
    <w:p w:rsidR="003C63C6" w:rsidRPr="00C16902" w:rsidRDefault="003C63C6" w:rsidP="003C63C6">
      <w:pPr>
        <w:pStyle w:val="NormalWeb"/>
        <w:spacing w:before="2" w:after="2"/>
        <w:rPr>
          <w:rFonts w:asciiTheme="minorHAnsi" w:hAnsiTheme="minorHAnsi"/>
          <w:sz w:val="24"/>
          <w:szCs w:val="24"/>
        </w:rPr>
      </w:pPr>
      <w:r w:rsidRPr="00C16902">
        <w:rPr>
          <w:rFonts w:asciiTheme="minorHAnsi" w:hAnsiTheme="minorHAnsi"/>
          <w:sz w:val="24"/>
          <w:szCs w:val="24"/>
        </w:rPr>
        <w:t xml:space="preserve">Everyone who works in school and the centre has a responsibility to be aware and report any inappropriate behaviour displayed by other members of staff, or any other person working with the children. For example, inappropriate sexual comments; excessive one-to-one attention beyond the requirements of their usual role and responsibilities; or inappropriate sharing of images. </w:t>
      </w:r>
    </w:p>
    <w:p w:rsidR="003C63C6" w:rsidRPr="00C16902" w:rsidRDefault="003C63C6" w:rsidP="003C63C6">
      <w:pPr>
        <w:pStyle w:val="NormalWeb"/>
        <w:spacing w:before="2" w:after="2"/>
        <w:rPr>
          <w:rFonts w:asciiTheme="minorHAnsi" w:hAnsiTheme="minorHAnsi"/>
        </w:rPr>
      </w:pPr>
    </w:p>
    <w:p w:rsidR="003C63C6" w:rsidRPr="00C16902" w:rsidRDefault="003C63C6" w:rsidP="003C63C6">
      <w:pPr>
        <w:pStyle w:val="BodyText"/>
        <w:rPr>
          <w:rFonts w:asciiTheme="minorHAnsi" w:hAnsiTheme="minorHAnsi" w:cs="Arial"/>
          <w:color w:val="auto"/>
          <w:sz w:val="24"/>
        </w:rPr>
      </w:pPr>
    </w:p>
    <w:p w:rsidR="003C63C6" w:rsidRPr="00C16902" w:rsidRDefault="003C63C6" w:rsidP="003C63C6">
      <w:pPr>
        <w:ind w:left="426"/>
        <w:rPr>
          <w:rFonts w:asciiTheme="minorHAnsi" w:hAnsiTheme="minorHAnsi"/>
          <w:sz w:val="24"/>
        </w:rPr>
      </w:pPr>
      <w:r w:rsidRPr="00C16902">
        <w:rPr>
          <w:rFonts w:asciiTheme="minorHAnsi" w:hAnsiTheme="minorHAnsi"/>
          <w:sz w:val="24"/>
        </w:rPr>
        <w:t>Working with children, both in school and the children’s centre, staff will need to take and record images of children. Parents are informed at the start of the year regarding the taking of images; we also follow Blackpool Borough Council guidance with regards to fair processing notices and are registered with the data controller. Parents give their permission for the use of children’s images at the start of the academic year, particularly if they are to be published on the internet. We will seek LA advice as to the storage of and access to images taken and when those images should be destroyed. It is not appropriate for staff to retain images of children on their own phones/cameras – if such images are taken they must be fully deleted with another member of staff witnessing this. Images can be stored by staff on their school laptops.</w:t>
      </w:r>
    </w:p>
    <w:p w:rsidR="003C63C6" w:rsidRPr="00C16902" w:rsidRDefault="003C63C6" w:rsidP="003C63C6">
      <w:pPr>
        <w:ind w:left="426"/>
        <w:rPr>
          <w:rFonts w:asciiTheme="minorHAnsi" w:hAnsiTheme="minorHAnsi"/>
          <w:sz w:val="24"/>
          <w:szCs w:val="16"/>
        </w:rPr>
      </w:pPr>
    </w:p>
    <w:p w:rsidR="00EA1203" w:rsidRPr="00C16902" w:rsidRDefault="00EA1203" w:rsidP="003C63C6">
      <w:pPr>
        <w:ind w:left="426"/>
        <w:rPr>
          <w:rFonts w:asciiTheme="minorHAnsi" w:hAnsiTheme="minorHAnsi"/>
          <w:sz w:val="24"/>
        </w:rPr>
      </w:pPr>
    </w:p>
    <w:p w:rsidR="003C63C6" w:rsidRPr="00C16902" w:rsidRDefault="003C63C6" w:rsidP="003C63C6">
      <w:pPr>
        <w:ind w:left="426"/>
        <w:rPr>
          <w:rFonts w:asciiTheme="minorHAnsi" w:hAnsiTheme="minorHAnsi"/>
          <w:b/>
          <w:sz w:val="24"/>
        </w:rPr>
      </w:pPr>
      <w:r w:rsidRPr="00C16902">
        <w:rPr>
          <w:rFonts w:asciiTheme="minorHAnsi" w:hAnsiTheme="minorHAnsi"/>
          <w:b/>
          <w:sz w:val="24"/>
        </w:rPr>
        <w:t>This means adults should:</w:t>
      </w:r>
    </w:p>
    <w:p w:rsidR="003C63C6" w:rsidRPr="00C16902" w:rsidRDefault="003C63C6" w:rsidP="005A1524">
      <w:pPr>
        <w:numPr>
          <w:ilvl w:val="0"/>
          <w:numId w:val="27"/>
        </w:numPr>
        <w:tabs>
          <w:tab w:val="clear" w:pos="360"/>
          <w:tab w:val="num" w:pos="720"/>
        </w:tabs>
        <w:ind w:left="720"/>
        <w:rPr>
          <w:rFonts w:asciiTheme="minorHAnsi" w:hAnsiTheme="minorHAnsi"/>
          <w:sz w:val="24"/>
        </w:rPr>
      </w:pPr>
      <w:r w:rsidRPr="00C16902">
        <w:rPr>
          <w:rFonts w:asciiTheme="minorHAnsi" w:hAnsiTheme="minorHAnsi"/>
          <w:sz w:val="24"/>
        </w:rPr>
        <w:t>Avoid making images in 1-1 situations which show a single child with no surrounding context.</w:t>
      </w:r>
    </w:p>
    <w:p w:rsidR="003C63C6" w:rsidRPr="00C16902" w:rsidRDefault="003C63C6" w:rsidP="005A1524">
      <w:pPr>
        <w:numPr>
          <w:ilvl w:val="0"/>
          <w:numId w:val="27"/>
        </w:numPr>
        <w:tabs>
          <w:tab w:val="clear" w:pos="360"/>
          <w:tab w:val="num" w:pos="720"/>
        </w:tabs>
        <w:ind w:left="720"/>
        <w:rPr>
          <w:rFonts w:asciiTheme="minorHAnsi" w:hAnsiTheme="minorHAnsi"/>
          <w:sz w:val="24"/>
        </w:rPr>
      </w:pPr>
      <w:r w:rsidRPr="00C16902">
        <w:rPr>
          <w:rFonts w:asciiTheme="minorHAnsi" w:hAnsiTheme="minorHAnsi"/>
          <w:sz w:val="24"/>
        </w:rPr>
        <w:t>Ensure the child or parent understands why photos are being taken and has agreed to this.</w:t>
      </w:r>
    </w:p>
    <w:p w:rsidR="003C63C6" w:rsidRPr="00C16902" w:rsidRDefault="003C63C6" w:rsidP="005A1524">
      <w:pPr>
        <w:numPr>
          <w:ilvl w:val="0"/>
          <w:numId w:val="27"/>
        </w:numPr>
        <w:tabs>
          <w:tab w:val="clear" w:pos="360"/>
          <w:tab w:val="num" w:pos="720"/>
        </w:tabs>
        <w:ind w:left="720"/>
        <w:rPr>
          <w:rFonts w:asciiTheme="minorHAnsi" w:hAnsiTheme="minorHAnsi"/>
          <w:sz w:val="24"/>
        </w:rPr>
      </w:pPr>
      <w:r w:rsidRPr="00C16902">
        <w:rPr>
          <w:rFonts w:asciiTheme="minorHAnsi" w:hAnsiTheme="minorHAnsi"/>
          <w:sz w:val="24"/>
        </w:rPr>
        <w:t>Only use equipment provided by school/children’s centre unless in emergency and then ensure images are deleted from personal equipment once saved to school property.</w:t>
      </w:r>
    </w:p>
    <w:p w:rsidR="003C63C6" w:rsidRPr="00C16902" w:rsidRDefault="003C63C6" w:rsidP="005A1524">
      <w:pPr>
        <w:numPr>
          <w:ilvl w:val="0"/>
          <w:numId w:val="27"/>
        </w:numPr>
        <w:tabs>
          <w:tab w:val="clear" w:pos="360"/>
          <w:tab w:val="num" w:pos="720"/>
        </w:tabs>
        <w:ind w:left="720"/>
        <w:rPr>
          <w:rFonts w:asciiTheme="minorHAnsi" w:hAnsiTheme="minorHAnsi"/>
          <w:sz w:val="24"/>
        </w:rPr>
      </w:pPr>
      <w:r w:rsidRPr="00C16902">
        <w:rPr>
          <w:rFonts w:asciiTheme="minorHAnsi" w:hAnsiTheme="minorHAnsi"/>
          <w:sz w:val="24"/>
        </w:rPr>
        <w:t xml:space="preserve">Be clear about the purpose of images taken and be able to justify any images of children in their possession. </w:t>
      </w:r>
    </w:p>
    <w:p w:rsidR="003C63C6" w:rsidRPr="00C16902" w:rsidRDefault="003C63C6" w:rsidP="005A1524">
      <w:pPr>
        <w:numPr>
          <w:ilvl w:val="0"/>
          <w:numId w:val="27"/>
        </w:numPr>
        <w:tabs>
          <w:tab w:val="clear" w:pos="360"/>
          <w:tab w:val="num" w:pos="720"/>
        </w:tabs>
        <w:ind w:left="720"/>
        <w:rPr>
          <w:rFonts w:asciiTheme="minorHAnsi" w:hAnsiTheme="minorHAnsi"/>
          <w:sz w:val="24"/>
        </w:rPr>
      </w:pPr>
      <w:r w:rsidRPr="00C16902">
        <w:rPr>
          <w:rFonts w:asciiTheme="minorHAnsi" w:hAnsiTheme="minorHAnsi"/>
          <w:sz w:val="24"/>
        </w:rPr>
        <w:t>Not distribute any images of children unless they have the consent of the parent.</w:t>
      </w:r>
    </w:p>
    <w:p w:rsidR="00FA50E2" w:rsidRPr="00C16902" w:rsidRDefault="00FA50E2" w:rsidP="005A1524">
      <w:pPr>
        <w:numPr>
          <w:ilvl w:val="0"/>
          <w:numId w:val="27"/>
        </w:numPr>
        <w:tabs>
          <w:tab w:val="clear" w:pos="360"/>
          <w:tab w:val="num" w:pos="720"/>
        </w:tabs>
        <w:ind w:left="720"/>
        <w:rPr>
          <w:rFonts w:asciiTheme="minorHAnsi" w:hAnsiTheme="minorHAnsi"/>
          <w:sz w:val="24"/>
        </w:rPr>
      </w:pPr>
      <w:r w:rsidRPr="00C16902">
        <w:rPr>
          <w:rFonts w:asciiTheme="minorHAnsi" w:hAnsiTheme="minorHAnsi"/>
          <w:sz w:val="24"/>
        </w:rPr>
        <w:t>Ensure their phone is password protected</w:t>
      </w:r>
    </w:p>
    <w:p w:rsidR="003C63C6" w:rsidRPr="00C16902" w:rsidRDefault="003C63C6" w:rsidP="003C63C6">
      <w:pPr>
        <w:rPr>
          <w:rFonts w:asciiTheme="minorHAnsi" w:hAnsiTheme="minorHAnsi"/>
          <w:sz w:val="24"/>
        </w:rPr>
      </w:pPr>
    </w:p>
    <w:p w:rsidR="003C63C6" w:rsidRPr="00EA1203" w:rsidRDefault="003C63C6" w:rsidP="003C63C6">
      <w:pPr>
        <w:rPr>
          <w:rFonts w:asciiTheme="minorHAnsi" w:hAnsiTheme="minorHAnsi"/>
          <w:sz w:val="24"/>
        </w:rPr>
      </w:pPr>
      <w:r w:rsidRPr="00C16902">
        <w:rPr>
          <w:rFonts w:asciiTheme="minorHAnsi" w:hAnsiTheme="minorHAnsi"/>
          <w:sz w:val="24"/>
        </w:rPr>
        <w:t>Please see the Safer Working Practices Policy for more details.</w:t>
      </w:r>
    </w:p>
    <w:p w:rsidR="003C63C6" w:rsidRPr="00EA1203" w:rsidRDefault="003C63C6" w:rsidP="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b/>
          <w:color w:val="auto"/>
          <w:u w:val="single"/>
        </w:rPr>
      </w:pPr>
    </w:p>
    <w:p w:rsidR="003C63C6" w:rsidRPr="00EA1203" w:rsidRDefault="003C63C6" w:rsidP="003C63C6">
      <w:pPr>
        <w:pStyle w:val="BodyText"/>
        <w:rPr>
          <w:rFonts w:asciiTheme="minorHAnsi" w:hAnsiTheme="minorHAnsi" w:cs="Arial"/>
          <w:b/>
          <w:color w:val="auto"/>
          <w:u w:val="single"/>
        </w:rPr>
      </w:pPr>
      <w:r w:rsidRPr="00EA1203">
        <w:rPr>
          <w:rFonts w:asciiTheme="minorHAnsi" w:hAnsiTheme="minorHAnsi" w:cs="Arial"/>
          <w:b/>
          <w:color w:val="auto"/>
          <w:u w:val="single"/>
        </w:rPr>
        <w:t>Responsibility of Partner Agencies</w:t>
      </w:r>
    </w:p>
    <w:p w:rsidR="003C63C6" w:rsidRPr="00EA1203" w:rsidRDefault="003C63C6" w:rsidP="003C63C6">
      <w:pPr>
        <w:pStyle w:val="BodyText"/>
        <w:rPr>
          <w:rFonts w:asciiTheme="minorHAnsi" w:hAnsiTheme="minorHAnsi" w:cs="Arial"/>
          <w:b/>
          <w:color w:val="auto"/>
          <w:u w:val="single"/>
        </w:rPr>
      </w:pPr>
    </w:p>
    <w:p w:rsidR="003C63C6" w:rsidRPr="00EA1203" w:rsidRDefault="003C63C6" w:rsidP="003C63C6">
      <w:pPr>
        <w:pStyle w:val="BodyText"/>
        <w:rPr>
          <w:rFonts w:asciiTheme="minorHAnsi" w:hAnsiTheme="minorHAnsi" w:cs="Arial"/>
          <w:color w:val="auto"/>
          <w:sz w:val="24"/>
          <w:szCs w:val="24"/>
        </w:rPr>
      </w:pPr>
      <w:r w:rsidRPr="00EA1203">
        <w:rPr>
          <w:rFonts w:asciiTheme="minorHAnsi" w:hAnsiTheme="minorHAnsi" w:cs="Arial"/>
          <w:color w:val="auto"/>
          <w:sz w:val="24"/>
          <w:szCs w:val="24"/>
        </w:rPr>
        <w:t xml:space="preserve">Promoting children’s wellbeing and safeguarding them from harm depends upon effective information sharing, collaboration and understanding between agencies and professionals.  Staff and volunteers from partner agencies undertaking Children’s Centre work in school, in the centre or through outreach must follow their own agency’s policy </w:t>
      </w:r>
      <w:r w:rsidRPr="00EA1203">
        <w:rPr>
          <w:rFonts w:asciiTheme="minorHAnsi" w:hAnsiTheme="minorHAnsi" w:cs="Arial"/>
          <w:b/>
          <w:color w:val="auto"/>
          <w:sz w:val="24"/>
          <w:szCs w:val="24"/>
        </w:rPr>
        <w:t>and this policy</w:t>
      </w:r>
      <w:r w:rsidRPr="00EA1203">
        <w:rPr>
          <w:rFonts w:asciiTheme="minorHAnsi" w:hAnsiTheme="minorHAnsi" w:cs="Arial"/>
          <w:color w:val="auto"/>
          <w:sz w:val="24"/>
          <w:szCs w:val="24"/>
        </w:rPr>
        <w:t>, i.e. they may make their own referral according to their procedures, but they must formally report any incident and action taken to our Designated Person.</w:t>
      </w:r>
    </w:p>
    <w:p w:rsidR="003C63C6" w:rsidRPr="00EA1203" w:rsidRDefault="003C63C6" w:rsidP="003C63C6">
      <w:pPr>
        <w:pStyle w:val="BodyText"/>
        <w:rPr>
          <w:rFonts w:asciiTheme="minorHAnsi" w:hAnsiTheme="minorHAnsi" w:cs="Arial"/>
          <w:b/>
          <w:color w:val="auto"/>
          <w:u w:val="single"/>
        </w:rPr>
      </w:pPr>
    </w:p>
    <w:p w:rsidR="003C63C6" w:rsidRPr="00C16902" w:rsidRDefault="003C63C6" w:rsidP="003C63C6">
      <w:pPr>
        <w:pStyle w:val="BodyText"/>
        <w:rPr>
          <w:rFonts w:asciiTheme="minorHAnsi" w:hAnsiTheme="minorHAnsi" w:cs="Arial"/>
          <w:b/>
          <w:color w:val="auto"/>
          <w:u w:val="single"/>
        </w:rPr>
      </w:pPr>
      <w:r w:rsidRPr="00C16902">
        <w:rPr>
          <w:rFonts w:asciiTheme="minorHAnsi" w:hAnsiTheme="minorHAnsi" w:cs="Arial"/>
          <w:b/>
          <w:color w:val="auto"/>
          <w:u w:val="single"/>
        </w:rPr>
        <w:t>Confidentiality</w:t>
      </w:r>
    </w:p>
    <w:p w:rsidR="003C63C6" w:rsidRPr="00C16902" w:rsidRDefault="003C63C6">
      <w:pPr>
        <w:pStyle w:val="BodyText"/>
        <w:rPr>
          <w:rFonts w:asciiTheme="minorHAnsi" w:hAnsiTheme="minorHAnsi" w:cs="Arial"/>
          <w:b/>
          <w:color w:val="auto"/>
          <w:u w:val="single"/>
        </w:rPr>
      </w:pPr>
    </w:p>
    <w:p w:rsidR="003C63C6" w:rsidRPr="00EA1203" w:rsidRDefault="003C63C6">
      <w:pPr>
        <w:pStyle w:val="BodyText"/>
        <w:rPr>
          <w:rFonts w:asciiTheme="minorHAnsi" w:hAnsiTheme="minorHAnsi" w:cs="Arial"/>
          <w:color w:val="auto"/>
          <w:sz w:val="24"/>
          <w:szCs w:val="24"/>
        </w:rPr>
      </w:pPr>
      <w:r w:rsidRPr="00C16902">
        <w:rPr>
          <w:rFonts w:asciiTheme="minorHAnsi" w:hAnsiTheme="minorHAnsi" w:cs="Arial"/>
          <w:b/>
          <w:color w:val="auto"/>
          <w:sz w:val="24"/>
          <w:szCs w:val="24"/>
        </w:rPr>
        <w:t xml:space="preserve">All information regarding Child Protection </w:t>
      </w:r>
      <w:r w:rsidR="00310DCA" w:rsidRPr="00C16902">
        <w:rPr>
          <w:rFonts w:asciiTheme="minorHAnsi" w:hAnsiTheme="minorHAnsi" w:cs="Arial"/>
          <w:b/>
          <w:color w:val="auto"/>
          <w:sz w:val="24"/>
          <w:szCs w:val="24"/>
        </w:rPr>
        <w:t>and the continuous assessment process for both school and children’s centre is kept in</w:t>
      </w:r>
      <w:r w:rsidRPr="00C16902">
        <w:rPr>
          <w:rFonts w:asciiTheme="minorHAnsi" w:hAnsiTheme="minorHAnsi" w:cs="Arial"/>
          <w:b/>
          <w:color w:val="auto"/>
          <w:sz w:val="24"/>
          <w:szCs w:val="24"/>
        </w:rPr>
        <w:t xml:space="preserve"> secure area</w:t>
      </w:r>
      <w:r w:rsidR="00310DCA" w:rsidRPr="00C16902">
        <w:rPr>
          <w:rFonts w:asciiTheme="minorHAnsi" w:hAnsiTheme="minorHAnsi" w:cs="Arial"/>
          <w:b/>
          <w:color w:val="auto"/>
          <w:sz w:val="24"/>
          <w:szCs w:val="24"/>
        </w:rPr>
        <w:t>s</w:t>
      </w:r>
      <w:r w:rsidRPr="00C16902">
        <w:rPr>
          <w:rFonts w:asciiTheme="minorHAnsi" w:hAnsiTheme="minorHAnsi" w:cs="Arial"/>
          <w:b/>
          <w:color w:val="auto"/>
          <w:sz w:val="24"/>
          <w:szCs w:val="24"/>
        </w:rPr>
        <w:t xml:space="preserve"> and can only be accessed by the Designated Officer Karen Apple</w:t>
      </w:r>
      <w:r w:rsidR="00310DCA" w:rsidRPr="00C16902">
        <w:rPr>
          <w:rFonts w:asciiTheme="minorHAnsi" w:hAnsiTheme="minorHAnsi" w:cs="Arial"/>
          <w:b/>
          <w:color w:val="auto"/>
          <w:sz w:val="24"/>
          <w:szCs w:val="24"/>
        </w:rPr>
        <w:t>by (</w:t>
      </w:r>
      <w:proofErr w:type="spellStart"/>
      <w:r w:rsidR="00310DCA" w:rsidRPr="00C16902">
        <w:rPr>
          <w:rFonts w:asciiTheme="minorHAnsi" w:hAnsiTheme="minorHAnsi" w:cs="Arial"/>
          <w:b/>
          <w:color w:val="auto"/>
          <w:sz w:val="24"/>
          <w:szCs w:val="24"/>
        </w:rPr>
        <w:t>Headteacher</w:t>
      </w:r>
      <w:proofErr w:type="spellEnd"/>
      <w:r w:rsidR="00310DCA" w:rsidRPr="00C16902">
        <w:rPr>
          <w:rFonts w:asciiTheme="minorHAnsi" w:hAnsiTheme="minorHAnsi" w:cs="Arial"/>
          <w:b/>
          <w:color w:val="auto"/>
          <w:sz w:val="24"/>
          <w:szCs w:val="24"/>
        </w:rPr>
        <w:t>),</w:t>
      </w:r>
      <w:r w:rsidR="006A5D42" w:rsidRPr="00C16902">
        <w:rPr>
          <w:rFonts w:asciiTheme="minorHAnsi" w:hAnsiTheme="minorHAnsi" w:cs="Arial"/>
          <w:b/>
          <w:color w:val="auto"/>
          <w:sz w:val="24"/>
          <w:szCs w:val="24"/>
        </w:rPr>
        <w:t xml:space="preserve"> Lucy Cross</w:t>
      </w:r>
      <w:r w:rsidRPr="00C16902">
        <w:rPr>
          <w:rFonts w:asciiTheme="minorHAnsi" w:hAnsiTheme="minorHAnsi" w:cs="Arial"/>
          <w:b/>
          <w:color w:val="auto"/>
          <w:sz w:val="24"/>
          <w:szCs w:val="24"/>
        </w:rPr>
        <w:t xml:space="preserve"> (Deputy </w:t>
      </w:r>
      <w:proofErr w:type="spellStart"/>
      <w:r w:rsidRPr="00C16902">
        <w:rPr>
          <w:rFonts w:asciiTheme="minorHAnsi" w:hAnsiTheme="minorHAnsi" w:cs="Arial"/>
          <w:b/>
          <w:color w:val="auto"/>
          <w:sz w:val="24"/>
          <w:szCs w:val="24"/>
        </w:rPr>
        <w:t>Headteacher</w:t>
      </w:r>
      <w:proofErr w:type="spellEnd"/>
      <w:r w:rsidRPr="00C16902">
        <w:rPr>
          <w:rFonts w:asciiTheme="minorHAnsi" w:hAnsiTheme="minorHAnsi" w:cs="Arial"/>
          <w:b/>
          <w:color w:val="auto"/>
          <w:sz w:val="24"/>
          <w:szCs w:val="24"/>
        </w:rPr>
        <w:t>)</w:t>
      </w:r>
      <w:r w:rsidR="00310DCA" w:rsidRPr="00C16902">
        <w:rPr>
          <w:rFonts w:asciiTheme="minorHAnsi" w:hAnsiTheme="minorHAnsi" w:cs="Arial"/>
          <w:b/>
          <w:color w:val="auto"/>
          <w:sz w:val="24"/>
          <w:szCs w:val="24"/>
        </w:rPr>
        <w:t xml:space="preserve">, </w:t>
      </w:r>
      <w:r w:rsidR="00EA1203" w:rsidRPr="00C16902">
        <w:rPr>
          <w:rFonts w:asciiTheme="minorHAnsi" w:hAnsiTheme="minorHAnsi" w:cs="Arial"/>
          <w:b/>
          <w:color w:val="auto"/>
          <w:sz w:val="24"/>
          <w:szCs w:val="24"/>
        </w:rPr>
        <w:t xml:space="preserve">Richard Aspden (Assistant Head), </w:t>
      </w:r>
      <w:r w:rsidRPr="00C16902">
        <w:rPr>
          <w:rFonts w:asciiTheme="minorHAnsi" w:hAnsiTheme="minorHAnsi" w:cs="Arial"/>
          <w:b/>
          <w:color w:val="auto"/>
          <w:sz w:val="24"/>
          <w:szCs w:val="24"/>
        </w:rPr>
        <w:t xml:space="preserve">Children’s Centre </w:t>
      </w:r>
      <w:r w:rsidR="00391450" w:rsidRPr="00C16902">
        <w:rPr>
          <w:rFonts w:asciiTheme="minorHAnsi" w:hAnsiTheme="minorHAnsi" w:cs="Arial"/>
          <w:b/>
          <w:color w:val="auto"/>
          <w:sz w:val="24"/>
          <w:szCs w:val="24"/>
        </w:rPr>
        <w:t xml:space="preserve">Manager Kim Gill </w:t>
      </w:r>
      <w:r w:rsidR="00310DCA" w:rsidRPr="00C16902">
        <w:rPr>
          <w:rFonts w:asciiTheme="minorHAnsi" w:hAnsiTheme="minorHAnsi" w:cs="Arial"/>
          <w:b/>
          <w:color w:val="auto"/>
          <w:sz w:val="24"/>
          <w:szCs w:val="24"/>
        </w:rPr>
        <w:t>and Angela Pacey (Pastoral Care Coordinator).</w:t>
      </w:r>
      <w:r w:rsidRPr="00C16902">
        <w:rPr>
          <w:rFonts w:asciiTheme="minorHAnsi" w:hAnsiTheme="minorHAnsi" w:cs="Arial"/>
          <w:color w:val="auto"/>
          <w:sz w:val="24"/>
          <w:szCs w:val="24"/>
        </w:rPr>
        <w:t xml:space="preserve">  Information is only conveyed to other staff on the site on a ‘need to know’ basis, to the extent necessary to ensure they ‘are able to care for the child and keep him/her safe. Information regarding a child will not normally be disclosed to other professionals or agencies without the prior approval of the family.  However if disclosure is necessary to safeguard a child or children then information will be passed on.</w:t>
      </w:r>
      <w:r w:rsidR="00346102">
        <w:rPr>
          <w:rFonts w:asciiTheme="minorHAnsi" w:hAnsiTheme="minorHAnsi" w:cs="Arial"/>
          <w:color w:val="auto"/>
          <w:sz w:val="24"/>
          <w:szCs w:val="24"/>
        </w:rPr>
        <w:t xml:space="preserve"> </w:t>
      </w:r>
      <w:r w:rsidR="004065DE">
        <w:rPr>
          <w:rFonts w:asciiTheme="minorHAnsi" w:hAnsiTheme="minorHAnsi" w:cs="Arial"/>
          <w:color w:val="auto"/>
          <w:sz w:val="24"/>
          <w:szCs w:val="24"/>
        </w:rPr>
        <w:t>School follows the guidance set out in ‘Information sharing: advice for practitioners providing safeguarding services 2018’.</w:t>
      </w:r>
    </w:p>
    <w:p w:rsidR="003C63C6" w:rsidRPr="00EA1203" w:rsidRDefault="003C63C6">
      <w:pPr>
        <w:pStyle w:val="BodyText"/>
        <w:rPr>
          <w:rFonts w:asciiTheme="minorHAnsi" w:hAnsiTheme="minorHAnsi" w:cs="Arial"/>
          <w:b/>
          <w:color w:val="auto"/>
          <w:u w:val="single"/>
        </w:rPr>
      </w:pPr>
    </w:p>
    <w:p w:rsidR="003C63C6" w:rsidRPr="00EA1203" w:rsidRDefault="003C63C6">
      <w:pPr>
        <w:pStyle w:val="BodyText"/>
        <w:rPr>
          <w:rFonts w:asciiTheme="minorHAnsi" w:hAnsiTheme="minorHAnsi" w:cs="Arial"/>
          <w:b/>
          <w:color w:val="auto"/>
          <w:u w:val="single"/>
        </w:rPr>
      </w:pPr>
      <w:r w:rsidRPr="00EA1203">
        <w:rPr>
          <w:rFonts w:asciiTheme="minorHAnsi" w:hAnsiTheme="minorHAnsi" w:cs="Arial"/>
          <w:b/>
          <w:color w:val="auto"/>
          <w:u w:val="single"/>
        </w:rPr>
        <w:t>Monitoring, Evaluation and Review: Pastoral Care and Child Protection</w:t>
      </w:r>
    </w:p>
    <w:p w:rsidR="003C63C6" w:rsidRPr="00EA1203" w:rsidRDefault="003C63C6">
      <w:pPr>
        <w:pStyle w:val="BodyText"/>
        <w:rPr>
          <w:rFonts w:asciiTheme="minorHAnsi" w:hAnsiTheme="minorHAnsi" w:cs="Arial"/>
          <w:color w:val="auto"/>
          <w:sz w:val="24"/>
          <w:u w:val="single"/>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 xml:space="preserve">The policy and procedures will be monitored by the Child Protection Designated Officers, the Head teacher, the Designated Governor and the Chair of Governors. </w:t>
      </w:r>
    </w:p>
    <w:p w:rsidR="003C63C6" w:rsidRPr="00EA1203" w:rsidRDefault="003C63C6" w:rsidP="003C63C6">
      <w:pPr>
        <w:pStyle w:val="BodyText"/>
        <w:rPr>
          <w:rFonts w:asciiTheme="minorHAnsi" w:hAnsiTheme="minorHAnsi" w:cs="Arial"/>
          <w:color w:val="auto"/>
          <w:sz w:val="24"/>
        </w:rPr>
      </w:pPr>
    </w:p>
    <w:p w:rsidR="003C63C6" w:rsidRPr="00EA1203" w:rsidRDefault="003C63C6" w:rsidP="003C63C6">
      <w:pPr>
        <w:pStyle w:val="BodyText"/>
        <w:rPr>
          <w:rFonts w:asciiTheme="minorHAnsi" w:hAnsiTheme="minorHAnsi" w:cs="Arial"/>
          <w:color w:val="auto"/>
          <w:sz w:val="24"/>
        </w:rPr>
      </w:pPr>
      <w:r w:rsidRPr="00EA1203">
        <w:rPr>
          <w:rFonts w:asciiTheme="minorHAnsi" w:hAnsiTheme="minorHAnsi" w:cs="Arial"/>
          <w:color w:val="auto"/>
          <w:sz w:val="24"/>
        </w:rPr>
        <w:t>The Pastoral Care Coordinator/ Child Protection Designated Officers meet with the Designated Governor on an annual basis to update him/her on procedures, their effectiveness and the impact on school and centre of the previous year’s pastoral issues. This discussion will also include information on:</w:t>
      </w:r>
    </w:p>
    <w:p w:rsidR="003C63C6" w:rsidRPr="00EA1203" w:rsidRDefault="003C63C6" w:rsidP="003C63C6">
      <w:pPr>
        <w:numPr>
          <w:ilvl w:val="0"/>
          <w:numId w:val="13"/>
        </w:numPr>
        <w:rPr>
          <w:rFonts w:asciiTheme="minorHAnsi" w:hAnsiTheme="minorHAnsi" w:cs="Arial"/>
          <w:sz w:val="24"/>
          <w:szCs w:val="24"/>
        </w:rPr>
      </w:pPr>
      <w:r w:rsidRPr="00EA1203">
        <w:rPr>
          <w:rFonts w:asciiTheme="minorHAnsi" w:hAnsiTheme="minorHAnsi" w:cs="Arial"/>
          <w:sz w:val="24"/>
          <w:szCs w:val="24"/>
        </w:rPr>
        <w:t>staff training</w:t>
      </w:r>
    </w:p>
    <w:p w:rsidR="003C63C6" w:rsidRPr="00EA1203" w:rsidRDefault="003C63C6" w:rsidP="003C63C6">
      <w:pPr>
        <w:numPr>
          <w:ilvl w:val="0"/>
          <w:numId w:val="13"/>
        </w:numPr>
        <w:rPr>
          <w:rFonts w:asciiTheme="minorHAnsi" w:hAnsiTheme="minorHAnsi" w:cs="Arial"/>
          <w:sz w:val="24"/>
          <w:szCs w:val="24"/>
        </w:rPr>
      </w:pPr>
      <w:r w:rsidRPr="00EA1203">
        <w:rPr>
          <w:rFonts w:asciiTheme="minorHAnsi" w:hAnsiTheme="minorHAnsi" w:cs="Arial"/>
          <w:sz w:val="24"/>
          <w:szCs w:val="24"/>
        </w:rPr>
        <w:t>policy changes</w:t>
      </w:r>
    </w:p>
    <w:p w:rsidR="003C63C6" w:rsidRPr="00EA1203" w:rsidRDefault="003C63C6" w:rsidP="003C63C6">
      <w:pPr>
        <w:numPr>
          <w:ilvl w:val="0"/>
          <w:numId w:val="13"/>
        </w:numPr>
        <w:rPr>
          <w:rFonts w:asciiTheme="minorHAnsi" w:hAnsiTheme="minorHAnsi" w:cs="Arial"/>
          <w:sz w:val="24"/>
          <w:szCs w:val="24"/>
        </w:rPr>
      </w:pPr>
      <w:r w:rsidRPr="00EA1203">
        <w:rPr>
          <w:rFonts w:asciiTheme="minorHAnsi" w:hAnsiTheme="minorHAnsi" w:cs="Arial"/>
          <w:sz w:val="24"/>
          <w:szCs w:val="24"/>
        </w:rPr>
        <w:t>school procedures and their effectiveness</w:t>
      </w:r>
    </w:p>
    <w:p w:rsidR="003C63C6" w:rsidRPr="00EA1203" w:rsidRDefault="003C63C6" w:rsidP="003C63C6">
      <w:pPr>
        <w:numPr>
          <w:ilvl w:val="0"/>
          <w:numId w:val="13"/>
        </w:numPr>
        <w:rPr>
          <w:rFonts w:asciiTheme="minorHAnsi" w:hAnsiTheme="minorHAnsi" w:cs="Arial"/>
          <w:sz w:val="24"/>
          <w:szCs w:val="24"/>
        </w:rPr>
      </w:pPr>
      <w:r w:rsidRPr="00EA1203">
        <w:rPr>
          <w:rFonts w:asciiTheme="minorHAnsi" w:hAnsiTheme="minorHAnsi" w:cs="Arial"/>
          <w:sz w:val="24"/>
          <w:szCs w:val="24"/>
        </w:rPr>
        <w:lastRenderedPageBreak/>
        <w:t>impact on school and Centre of pastoral issues</w:t>
      </w:r>
    </w:p>
    <w:p w:rsidR="003C63C6" w:rsidRPr="00EA1203" w:rsidRDefault="003C63C6" w:rsidP="003C63C6">
      <w:pPr>
        <w:numPr>
          <w:ilvl w:val="0"/>
          <w:numId w:val="13"/>
        </w:numPr>
        <w:rPr>
          <w:rFonts w:asciiTheme="minorHAnsi" w:hAnsiTheme="minorHAnsi" w:cs="Arial"/>
          <w:sz w:val="24"/>
          <w:szCs w:val="24"/>
        </w:rPr>
      </w:pPr>
      <w:r w:rsidRPr="00EA1203">
        <w:rPr>
          <w:rFonts w:asciiTheme="minorHAnsi" w:hAnsiTheme="minorHAnsi" w:cs="Arial"/>
          <w:sz w:val="24"/>
          <w:szCs w:val="24"/>
        </w:rPr>
        <w:t>number of incidents over year</w:t>
      </w:r>
    </w:p>
    <w:p w:rsidR="003C63C6" w:rsidRPr="00EA1203" w:rsidRDefault="003C63C6" w:rsidP="003C63C6">
      <w:pPr>
        <w:numPr>
          <w:ilvl w:val="0"/>
          <w:numId w:val="13"/>
        </w:numPr>
        <w:rPr>
          <w:rFonts w:asciiTheme="minorHAnsi" w:hAnsiTheme="minorHAnsi" w:cs="Arial"/>
          <w:sz w:val="24"/>
          <w:szCs w:val="24"/>
        </w:rPr>
      </w:pPr>
      <w:r w:rsidRPr="00EA1203">
        <w:rPr>
          <w:rFonts w:asciiTheme="minorHAnsi" w:hAnsiTheme="minorHAnsi" w:cs="Arial"/>
          <w:sz w:val="24"/>
          <w:szCs w:val="24"/>
        </w:rPr>
        <w:t>how pastoral care has been enhanced through the curriculum</w:t>
      </w:r>
    </w:p>
    <w:p w:rsidR="003C63C6" w:rsidRPr="00EA1203" w:rsidRDefault="003C63C6" w:rsidP="003C63C6">
      <w:pPr>
        <w:ind w:left="720"/>
        <w:rPr>
          <w:rFonts w:asciiTheme="minorHAnsi" w:hAnsiTheme="minorHAnsi" w:cs="Arial"/>
          <w:sz w:val="24"/>
          <w:szCs w:val="24"/>
        </w:rPr>
      </w:pPr>
    </w:p>
    <w:p w:rsidR="003C63C6" w:rsidRPr="00EA1203" w:rsidRDefault="003C63C6" w:rsidP="003C63C6">
      <w:pPr>
        <w:rPr>
          <w:rFonts w:asciiTheme="minorHAnsi" w:hAnsiTheme="minorHAnsi" w:cs="Arial"/>
          <w:sz w:val="24"/>
          <w:szCs w:val="24"/>
        </w:rPr>
      </w:pPr>
      <w:r w:rsidRPr="00EA1203">
        <w:rPr>
          <w:rFonts w:asciiTheme="minorHAnsi" w:hAnsiTheme="minorHAnsi" w:cs="Arial"/>
          <w:sz w:val="24"/>
          <w:szCs w:val="24"/>
        </w:rPr>
        <w:t>The Child Protection Designated Officer meets with the Extended Services Co-ordinator</w:t>
      </w:r>
      <w:r w:rsidR="00957DBA" w:rsidRPr="00EA1203">
        <w:rPr>
          <w:rFonts w:asciiTheme="minorHAnsi" w:hAnsiTheme="minorHAnsi" w:cs="Arial"/>
          <w:sz w:val="24"/>
          <w:szCs w:val="24"/>
        </w:rPr>
        <w:t xml:space="preserve"> on a weekly/fortnightly basis,</w:t>
      </w:r>
      <w:r w:rsidRPr="00EA1203">
        <w:rPr>
          <w:rFonts w:asciiTheme="minorHAnsi" w:hAnsiTheme="minorHAnsi" w:cs="Arial"/>
          <w:sz w:val="24"/>
          <w:szCs w:val="24"/>
        </w:rPr>
        <w:t xml:space="preserve"> to discuss all children who are a pastoral care concern. The policy will be reviewed annually, or before if there are any changes in legislation. </w:t>
      </w:r>
    </w:p>
    <w:p w:rsidR="000066A1" w:rsidRPr="00EA1203" w:rsidRDefault="000066A1" w:rsidP="003C63C6">
      <w:pPr>
        <w:rPr>
          <w:rFonts w:asciiTheme="minorHAnsi" w:hAnsiTheme="minorHAnsi" w:cs="Arial"/>
          <w:sz w:val="24"/>
          <w:szCs w:val="24"/>
        </w:rPr>
      </w:pPr>
    </w:p>
    <w:p w:rsidR="003C63C6" w:rsidRPr="00EA1203" w:rsidRDefault="003C63C6" w:rsidP="003C63C6">
      <w:pPr>
        <w:pBdr>
          <w:top w:val="single" w:sz="4" w:space="1" w:color="auto"/>
          <w:left w:val="single" w:sz="4" w:space="4" w:color="auto"/>
          <w:bottom w:val="single" w:sz="4" w:space="1" w:color="auto"/>
          <w:right w:val="single" w:sz="4" w:space="4" w:color="auto"/>
        </w:pBdr>
        <w:tabs>
          <w:tab w:val="left" w:pos="5265"/>
        </w:tabs>
        <w:rPr>
          <w:rFonts w:asciiTheme="minorHAnsi" w:hAnsiTheme="minorHAnsi" w:cs="Arial"/>
          <w:sz w:val="24"/>
          <w:szCs w:val="22"/>
        </w:rPr>
      </w:pPr>
    </w:p>
    <w:p w:rsidR="003C63C6" w:rsidRPr="00EA1203" w:rsidRDefault="00310DCA" w:rsidP="003C63C6">
      <w:pPr>
        <w:pBdr>
          <w:top w:val="single" w:sz="4" w:space="1" w:color="auto"/>
          <w:left w:val="single" w:sz="4" w:space="4" w:color="auto"/>
          <w:bottom w:val="single" w:sz="4" w:space="1" w:color="auto"/>
          <w:right w:val="single" w:sz="4" w:space="4" w:color="auto"/>
        </w:pBdr>
        <w:tabs>
          <w:tab w:val="left" w:pos="5265"/>
        </w:tabs>
        <w:rPr>
          <w:rFonts w:asciiTheme="minorHAnsi" w:hAnsiTheme="minorHAnsi" w:cs="Arial"/>
          <w:sz w:val="24"/>
          <w:szCs w:val="22"/>
        </w:rPr>
      </w:pPr>
      <w:r w:rsidRPr="00EA1203">
        <w:rPr>
          <w:rFonts w:asciiTheme="minorHAnsi" w:hAnsiTheme="minorHAnsi" w:cs="Arial"/>
          <w:sz w:val="24"/>
          <w:szCs w:val="22"/>
        </w:rPr>
        <w:t>Policy last updated</w:t>
      </w:r>
      <w:r w:rsidR="00F50495">
        <w:rPr>
          <w:rFonts w:asciiTheme="minorHAnsi" w:hAnsiTheme="minorHAnsi" w:cs="Arial"/>
          <w:sz w:val="24"/>
          <w:szCs w:val="22"/>
        </w:rPr>
        <w:t xml:space="preserve"> 01/09/18</w:t>
      </w:r>
    </w:p>
    <w:p w:rsidR="003C63C6" w:rsidRPr="00EA1203" w:rsidRDefault="003C63C6" w:rsidP="003C63C6">
      <w:pPr>
        <w:pBdr>
          <w:top w:val="single" w:sz="4" w:space="1" w:color="auto"/>
          <w:left w:val="single" w:sz="4" w:space="4" w:color="auto"/>
          <w:bottom w:val="single" w:sz="4" w:space="1" w:color="auto"/>
          <w:right w:val="single" w:sz="4" w:space="4" w:color="auto"/>
        </w:pBdr>
        <w:tabs>
          <w:tab w:val="left" w:pos="5265"/>
        </w:tabs>
        <w:rPr>
          <w:rFonts w:asciiTheme="minorHAnsi" w:hAnsiTheme="minorHAnsi" w:cs="Arial"/>
          <w:sz w:val="24"/>
          <w:szCs w:val="22"/>
        </w:rPr>
      </w:pPr>
    </w:p>
    <w:p w:rsidR="003C63C6" w:rsidRPr="00EA1203" w:rsidRDefault="003C63C6" w:rsidP="003C63C6">
      <w:pPr>
        <w:pBdr>
          <w:top w:val="single" w:sz="4" w:space="1" w:color="auto"/>
          <w:left w:val="single" w:sz="4" w:space="4" w:color="auto"/>
          <w:bottom w:val="single" w:sz="4" w:space="1" w:color="auto"/>
          <w:right w:val="single" w:sz="4" w:space="4" w:color="auto"/>
        </w:pBdr>
        <w:tabs>
          <w:tab w:val="left" w:pos="5265"/>
        </w:tabs>
        <w:rPr>
          <w:rFonts w:asciiTheme="minorHAnsi" w:hAnsiTheme="minorHAnsi" w:cs="Arial"/>
          <w:sz w:val="24"/>
          <w:szCs w:val="22"/>
        </w:rPr>
      </w:pPr>
      <w:r w:rsidRPr="00EA1203">
        <w:rPr>
          <w:rFonts w:asciiTheme="minorHAnsi" w:hAnsiTheme="minorHAnsi" w:cs="Arial"/>
          <w:sz w:val="24"/>
          <w:szCs w:val="22"/>
        </w:rPr>
        <w:t>The Pastoral Care and Child Protection Policy at Kincraig Primary School and Children’s Centre will be reviewed and modified annually, or before if there are any changes in legislation.</w:t>
      </w:r>
    </w:p>
    <w:p w:rsidR="003C63C6" w:rsidRPr="00EA1203" w:rsidRDefault="003C63C6" w:rsidP="003C63C6">
      <w:pPr>
        <w:pBdr>
          <w:top w:val="single" w:sz="4" w:space="1" w:color="auto"/>
          <w:left w:val="single" w:sz="4" w:space="4" w:color="auto"/>
          <w:bottom w:val="single" w:sz="4" w:space="1" w:color="auto"/>
          <w:right w:val="single" w:sz="4" w:space="4" w:color="auto"/>
        </w:pBdr>
        <w:tabs>
          <w:tab w:val="left" w:pos="5265"/>
        </w:tabs>
        <w:rPr>
          <w:rFonts w:asciiTheme="minorHAnsi" w:hAnsiTheme="minorHAnsi" w:cs="Arial"/>
          <w:sz w:val="24"/>
          <w:szCs w:val="22"/>
        </w:rPr>
      </w:pPr>
    </w:p>
    <w:p w:rsidR="003C63C6" w:rsidRPr="00EA1203" w:rsidRDefault="003C63C6" w:rsidP="003C63C6">
      <w:pPr>
        <w:pBdr>
          <w:top w:val="single" w:sz="4" w:space="1" w:color="auto"/>
          <w:left w:val="single" w:sz="4" w:space="4" w:color="auto"/>
          <w:bottom w:val="single" w:sz="4" w:space="1" w:color="auto"/>
          <w:right w:val="single" w:sz="4" w:space="4" w:color="auto"/>
        </w:pBdr>
        <w:tabs>
          <w:tab w:val="left" w:pos="5265"/>
        </w:tabs>
        <w:rPr>
          <w:rFonts w:asciiTheme="minorHAnsi" w:hAnsiTheme="minorHAnsi" w:cs="Arial"/>
          <w:sz w:val="24"/>
          <w:szCs w:val="22"/>
        </w:rPr>
      </w:pPr>
      <w:r w:rsidRPr="00EA1203">
        <w:rPr>
          <w:rFonts w:asciiTheme="minorHAnsi" w:hAnsiTheme="minorHAnsi" w:cs="Arial"/>
          <w:sz w:val="24"/>
          <w:szCs w:val="22"/>
        </w:rPr>
        <w:t>It is possible to add amendments to this document prior to a review and these will be incorporated into the next issue. To add comments please complete the information on this sheet adding the date and signing where indicated.</w:t>
      </w:r>
    </w:p>
    <w:p w:rsidR="003C63C6" w:rsidRPr="00EA1203" w:rsidRDefault="003C63C6" w:rsidP="003C63C6">
      <w:pPr>
        <w:pBdr>
          <w:top w:val="single" w:sz="4" w:space="1" w:color="auto"/>
          <w:left w:val="single" w:sz="4" w:space="4" w:color="auto"/>
          <w:bottom w:val="single" w:sz="4" w:space="1" w:color="auto"/>
          <w:right w:val="single" w:sz="4" w:space="4" w:color="auto"/>
        </w:pBdr>
        <w:tabs>
          <w:tab w:val="left" w:pos="5265"/>
        </w:tabs>
        <w:rPr>
          <w:rFonts w:asciiTheme="minorHAnsi" w:hAnsiTheme="minorHAnsi" w:cs="Arial"/>
          <w:sz w:val="24"/>
          <w:szCs w:val="22"/>
        </w:rPr>
      </w:pPr>
    </w:p>
    <w:p w:rsidR="003C63C6" w:rsidRPr="00EA1203" w:rsidRDefault="003C63C6" w:rsidP="003C63C6">
      <w:pPr>
        <w:pBdr>
          <w:top w:val="single" w:sz="4" w:space="1" w:color="auto"/>
          <w:left w:val="single" w:sz="4" w:space="4" w:color="auto"/>
          <w:bottom w:val="single" w:sz="4" w:space="1" w:color="auto"/>
          <w:right w:val="single" w:sz="4" w:space="4" w:color="auto"/>
        </w:pBdr>
        <w:tabs>
          <w:tab w:val="left" w:pos="5265"/>
        </w:tabs>
        <w:rPr>
          <w:rFonts w:asciiTheme="minorHAnsi" w:hAnsiTheme="minorHAnsi" w:cs="Arial"/>
          <w:sz w:val="24"/>
          <w:szCs w:val="22"/>
        </w:rPr>
      </w:pPr>
      <w:r w:rsidRPr="00EA1203">
        <w:rPr>
          <w:rFonts w:asciiTheme="minorHAnsi" w:hAnsiTheme="minorHAnsi" w:cs="Arial"/>
          <w:sz w:val="24"/>
          <w:szCs w:val="22"/>
        </w:rPr>
        <w:t>Name of person responsible for policy – Mrs Karen Appleby</w:t>
      </w:r>
    </w:p>
    <w:p w:rsidR="003C63C6" w:rsidRPr="00EA1203" w:rsidRDefault="003C63C6" w:rsidP="003C63C6">
      <w:pPr>
        <w:rPr>
          <w:rFonts w:asciiTheme="minorHAnsi" w:hAnsiTheme="minorHAnsi" w:cs="Arial"/>
          <w:sz w:val="24"/>
          <w:szCs w:val="22"/>
        </w:rPr>
      </w:pPr>
      <w:r w:rsidRPr="00EA1203">
        <w:rPr>
          <w:rFonts w:asciiTheme="minorHAnsi" w:hAnsiTheme="minorHAnsi" w:cs="Arial"/>
          <w:sz w:val="24"/>
          <w:szCs w:val="22"/>
        </w:rPr>
        <w:t>Policy adopted by the</w:t>
      </w:r>
      <w:r w:rsidR="006A5D42" w:rsidRPr="00EA1203">
        <w:rPr>
          <w:rFonts w:asciiTheme="minorHAnsi" w:hAnsiTheme="minorHAnsi" w:cs="Arial"/>
          <w:sz w:val="24"/>
          <w:szCs w:val="22"/>
        </w:rPr>
        <w:t xml:space="preserve"> Governing Body – </w:t>
      </w:r>
      <w:r w:rsidR="006A5D42" w:rsidRPr="00EA1203">
        <w:rPr>
          <w:rFonts w:asciiTheme="minorHAnsi" w:hAnsiTheme="minorHAnsi" w:cs="Arial"/>
          <w:b/>
          <w:i/>
          <w:sz w:val="24"/>
          <w:szCs w:val="22"/>
        </w:rPr>
        <w:t xml:space="preserve">September </w:t>
      </w:r>
      <w:r w:rsidR="00FA50E2" w:rsidRPr="00EA1203">
        <w:rPr>
          <w:rFonts w:asciiTheme="minorHAnsi" w:hAnsiTheme="minorHAnsi" w:cs="Arial"/>
          <w:b/>
          <w:i/>
          <w:sz w:val="24"/>
          <w:szCs w:val="22"/>
        </w:rPr>
        <w:t>201</w:t>
      </w:r>
      <w:r w:rsidR="00C16902">
        <w:rPr>
          <w:rFonts w:asciiTheme="minorHAnsi" w:hAnsiTheme="minorHAnsi" w:cs="Arial"/>
          <w:b/>
          <w:i/>
          <w:sz w:val="24"/>
          <w:szCs w:val="22"/>
        </w:rPr>
        <w:t>8</w:t>
      </w:r>
    </w:p>
    <w:p w:rsidR="003C63C6" w:rsidRPr="00EA1203" w:rsidRDefault="003C63C6" w:rsidP="003C63C6">
      <w:pPr>
        <w:rPr>
          <w:rFonts w:asciiTheme="minorHAnsi" w:hAnsiTheme="minorHAnsi" w:cs="Arial"/>
          <w:sz w:val="24"/>
          <w:szCs w:val="22"/>
        </w:rPr>
      </w:pPr>
    </w:p>
    <w:p w:rsidR="003C63C6" w:rsidRPr="00EA1203" w:rsidRDefault="003C63C6" w:rsidP="003C63C6">
      <w:pPr>
        <w:rPr>
          <w:rFonts w:asciiTheme="minorHAnsi" w:hAnsiTheme="minorHAnsi" w:cs="Arial"/>
          <w:sz w:val="24"/>
          <w:szCs w:val="22"/>
        </w:rPr>
      </w:pPr>
      <w:r w:rsidRPr="00EA1203">
        <w:rPr>
          <w:rFonts w:asciiTheme="minorHAnsi" w:hAnsiTheme="minorHAnsi" w:cs="Arial"/>
          <w:sz w:val="24"/>
          <w:szCs w:val="22"/>
        </w:rPr>
        <w:t>Signed: __________________________________________ Date: _________________________</w:t>
      </w:r>
    </w:p>
    <w:p w:rsidR="003C63C6" w:rsidRPr="00EA1203" w:rsidRDefault="003C63C6" w:rsidP="003C63C6">
      <w:pPr>
        <w:rPr>
          <w:rFonts w:asciiTheme="minorHAnsi" w:hAnsiTheme="minorHAnsi" w:cs="Arial"/>
          <w:sz w:val="24"/>
          <w:szCs w:val="22"/>
        </w:rPr>
      </w:pPr>
    </w:p>
    <w:p w:rsidR="0061215C" w:rsidRPr="00EA1203" w:rsidRDefault="0061215C" w:rsidP="003C63C6">
      <w:pPr>
        <w:rPr>
          <w:rFonts w:asciiTheme="minorHAnsi" w:hAnsiTheme="minorHAnsi" w:cs="Arial"/>
          <w:sz w:val="24"/>
          <w:szCs w:val="22"/>
        </w:rPr>
      </w:pPr>
    </w:p>
    <w:p w:rsidR="0061215C" w:rsidRPr="00EA1203" w:rsidRDefault="0061215C" w:rsidP="003C63C6">
      <w:pPr>
        <w:rPr>
          <w:rFonts w:asciiTheme="minorHAnsi" w:hAnsiTheme="minorHAnsi" w:cs="Arial"/>
          <w:sz w:val="24"/>
          <w:szCs w:val="22"/>
        </w:rPr>
      </w:pPr>
    </w:p>
    <w:p w:rsidR="0061215C" w:rsidRPr="00EA1203" w:rsidRDefault="0061215C" w:rsidP="003C63C6">
      <w:pPr>
        <w:rPr>
          <w:rFonts w:asciiTheme="minorHAnsi" w:hAnsiTheme="minorHAnsi" w:cs="Arial"/>
          <w:sz w:val="24"/>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5670"/>
        <w:gridCol w:w="2268"/>
      </w:tblGrid>
      <w:tr w:rsidR="009E692C" w:rsidRPr="00EA1203">
        <w:tc>
          <w:tcPr>
            <w:tcW w:w="1668" w:type="dxa"/>
          </w:tcPr>
          <w:p w:rsidR="003C63C6" w:rsidRPr="00EA1203" w:rsidRDefault="003C63C6" w:rsidP="003C63C6">
            <w:pPr>
              <w:rPr>
                <w:rFonts w:asciiTheme="minorHAnsi" w:hAnsiTheme="minorHAnsi" w:cs="Arial"/>
                <w:sz w:val="24"/>
                <w:szCs w:val="22"/>
              </w:rPr>
            </w:pPr>
            <w:r w:rsidRPr="00EA1203">
              <w:rPr>
                <w:rFonts w:asciiTheme="minorHAnsi" w:hAnsiTheme="minorHAnsi" w:cs="Arial"/>
                <w:sz w:val="24"/>
                <w:szCs w:val="22"/>
              </w:rPr>
              <w:t>Date</w:t>
            </w:r>
          </w:p>
        </w:tc>
        <w:tc>
          <w:tcPr>
            <w:tcW w:w="5670" w:type="dxa"/>
          </w:tcPr>
          <w:p w:rsidR="003C63C6" w:rsidRPr="00EA1203" w:rsidRDefault="003C63C6" w:rsidP="003C63C6">
            <w:pPr>
              <w:rPr>
                <w:rFonts w:asciiTheme="minorHAnsi" w:hAnsiTheme="minorHAnsi" w:cs="Arial"/>
                <w:sz w:val="24"/>
                <w:szCs w:val="22"/>
              </w:rPr>
            </w:pPr>
            <w:r w:rsidRPr="00EA1203">
              <w:rPr>
                <w:rFonts w:asciiTheme="minorHAnsi" w:hAnsiTheme="minorHAnsi" w:cs="Arial"/>
                <w:sz w:val="24"/>
                <w:szCs w:val="22"/>
              </w:rPr>
              <w:t>Proposed Amendment</w:t>
            </w:r>
          </w:p>
          <w:p w:rsidR="003C63C6" w:rsidRPr="00EA1203" w:rsidRDefault="003C63C6" w:rsidP="003C63C6">
            <w:pPr>
              <w:rPr>
                <w:rFonts w:asciiTheme="minorHAnsi" w:hAnsiTheme="minorHAnsi" w:cs="Arial"/>
                <w:sz w:val="24"/>
                <w:szCs w:val="22"/>
              </w:rPr>
            </w:pPr>
          </w:p>
        </w:tc>
        <w:tc>
          <w:tcPr>
            <w:tcW w:w="2268" w:type="dxa"/>
          </w:tcPr>
          <w:p w:rsidR="003C63C6" w:rsidRPr="00EA1203" w:rsidRDefault="003C63C6" w:rsidP="003C63C6">
            <w:pPr>
              <w:rPr>
                <w:rFonts w:asciiTheme="minorHAnsi" w:hAnsiTheme="minorHAnsi" w:cs="Arial"/>
                <w:sz w:val="24"/>
                <w:szCs w:val="22"/>
              </w:rPr>
            </w:pPr>
            <w:r w:rsidRPr="00EA1203">
              <w:rPr>
                <w:rFonts w:asciiTheme="minorHAnsi" w:hAnsiTheme="minorHAnsi" w:cs="Arial"/>
                <w:sz w:val="24"/>
                <w:szCs w:val="22"/>
              </w:rPr>
              <w:t>Signed</w:t>
            </w:r>
          </w:p>
        </w:tc>
      </w:tr>
      <w:tr w:rsidR="009E692C" w:rsidRPr="00EA1203">
        <w:tc>
          <w:tcPr>
            <w:tcW w:w="1668" w:type="dxa"/>
          </w:tcPr>
          <w:p w:rsidR="003C63C6" w:rsidRPr="00EA1203" w:rsidRDefault="003C63C6" w:rsidP="003C63C6">
            <w:pPr>
              <w:rPr>
                <w:rFonts w:asciiTheme="minorHAnsi" w:hAnsiTheme="minorHAnsi" w:cs="Arial"/>
                <w:sz w:val="24"/>
                <w:szCs w:val="22"/>
              </w:rPr>
            </w:pPr>
          </w:p>
          <w:p w:rsidR="003C63C6" w:rsidRPr="00EA1203" w:rsidRDefault="003C63C6" w:rsidP="003C63C6">
            <w:pPr>
              <w:rPr>
                <w:rFonts w:asciiTheme="minorHAnsi" w:hAnsiTheme="minorHAnsi" w:cs="Arial"/>
                <w:sz w:val="24"/>
                <w:szCs w:val="22"/>
              </w:rPr>
            </w:pPr>
          </w:p>
        </w:tc>
        <w:tc>
          <w:tcPr>
            <w:tcW w:w="5670" w:type="dxa"/>
          </w:tcPr>
          <w:p w:rsidR="003C63C6" w:rsidRPr="00EA1203" w:rsidRDefault="003C63C6" w:rsidP="003C63C6">
            <w:pPr>
              <w:rPr>
                <w:rFonts w:asciiTheme="minorHAnsi" w:hAnsiTheme="minorHAnsi" w:cs="Arial"/>
                <w:sz w:val="24"/>
                <w:szCs w:val="22"/>
              </w:rPr>
            </w:pPr>
          </w:p>
          <w:p w:rsidR="003C63C6" w:rsidRPr="00EA1203" w:rsidRDefault="003C63C6" w:rsidP="003C63C6">
            <w:pPr>
              <w:rPr>
                <w:rFonts w:asciiTheme="minorHAnsi" w:hAnsiTheme="minorHAnsi" w:cs="Arial"/>
                <w:sz w:val="24"/>
                <w:szCs w:val="22"/>
              </w:rPr>
            </w:pPr>
          </w:p>
          <w:p w:rsidR="003C63C6" w:rsidRPr="00EA1203" w:rsidRDefault="003C63C6" w:rsidP="003C63C6">
            <w:pPr>
              <w:rPr>
                <w:rFonts w:asciiTheme="minorHAnsi" w:hAnsiTheme="minorHAnsi" w:cs="Arial"/>
                <w:sz w:val="24"/>
                <w:szCs w:val="22"/>
              </w:rPr>
            </w:pPr>
          </w:p>
        </w:tc>
        <w:tc>
          <w:tcPr>
            <w:tcW w:w="2268" w:type="dxa"/>
          </w:tcPr>
          <w:p w:rsidR="003C63C6" w:rsidRPr="00EA1203" w:rsidRDefault="003C63C6" w:rsidP="003C63C6">
            <w:pPr>
              <w:rPr>
                <w:rFonts w:asciiTheme="minorHAnsi" w:hAnsiTheme="minorHAnsi" w:cs="Arial"/>
                <w:sz w:val="24"/>
                <w:szCs w:val="22"/>
              </w:rPr>
            </w:pPr>
          </w:p>
        </w:tc>
      </w:tr>
      <w:tr w:rsidR="003C63C6" w:rsidRPr="00EA1203">
        <w:tc>
          <w:tcPr>
            <w:tcW w:w="1668" w:type="dxa"/>
          </w:tcPr>
          <w:p w:rsidR="003C63C6" w:rsidRPr="00EA1203" w:rsidRDefault="003C63C6" w:rsidP="003C63C6">
            <w:pPr>
              <w:rPr>
                <w:rFonts w:asciiTheme="minorHAnsi" w:hAnsiTheme="minorHAnsi" w:cs="Arial"/>
                <w:sz w:val="22"/>
                <w:szCs w:val="22"/>
              </w:rPr>
            </w:pPr>
          </w:p>
          <w:p w:rsidR="003C63C6" w:rsidRPr="00EA1203" w:rsidRDefault="003C63C6" w:rsidP="003C63C6">
            <w:pPr>
              <w:rPr>
                <w:rFonts w:asciiTheme="minorHAnsi" w:hAnsiTheme="minorHAnsi" w:cs="Arial"/>
                <w:sz w:val="22"/>
                <w:szCs w:val="22"/>
              </w:rPr>
            </w:pPr>
          </w:p>
          <w:p w:rsidR="003C63C6" w:rsidRPr="00EA1203" w:rsidRDefault="003C63C6" w:rsidP="003C63C6">
            <w:pPr>
              <w:rPr>
                <w:rFonts w:asciiTheme="minorHAnsi" w:hAnsiTheme="minorHAnsi" w:cs="Arial"/>
                <w:sz w:val="22"/>
                <w:szCs w:val="22"/>
              </w:rPr>
            </w:pPr>
          </w:p>
          <w:p w:rsidR="003C63C6" w:rsidRPr="00EA1203" w:rsidRDefault="003C63C6" w:rsidP="003C63C6">
            <w:pPr>
              <w:rPr>
                <w:rFonts w:asciiTheme="minorHAnsi" w:hAnsiTheme="minorHAnsi" w:cs="Arial"/>
                <w:sz w:val="22"/>
                <w:szCs w:val="22"/>
              </w:rPr>
            </w:pPr>
          </w:p>
          <w:p w:rsidR="003C63C6" w:rsidRPr="00EA1203" w:rsidRDefault="003C63C6" w:rsidP="003C63C6">
            <w:pPr>
              <w:rPr>
                <w:rFonts w:asciiTheme="minorHAnsi" w:hAnsiTheme="minorHAnsi" w:cs="Arial"/>
                <w:sz w:val="22"/>
                <w:szCs w:val="22"/>
              </w:rPr>
            </w:pPr>
          </w:p>
        </w:tc>
        <w:tc>
          <w:tcPr>
            <w:tcW w:w="5670" w:type="dxa"/>
          </w:tcPr>
          <w:p w:rsidR="003C63C6" w:rsidRPr="00EA1203" w:rsidRDefault="003C63C6" w:rsidP="003C63C6">
            <w:pPr>
              <w:rPr>
                <w:rFonts w:asciiTheme="minorHAnsi" w:hAnsiTheme="minorHAnsi" w:cs="Arial"/>
                <w:sz w:val="22"/>
                <w:szCs w:val="22"/>
              </w:rPr>
            </w:pPr>
          </w:p>
          <w:p w:rsidR="003C63C6" w:rsidRPr="00EA1203" w:rsidRDefault="003C63C6" w:rsidP="003C63C6">
            <w:pPr>
              <w:rPr>
                <w:rFonts w:asciiTheme="minorHAnsi" w:hAnsiTheme="minorHAnsi" w:cs="Arial"/>
                <w:sz w:val="22"/>
                <w:szCs w:val="22"/>
              </w:rPr>
            </w:pPr>
          </w:p>
          <w:p w:rsidR="003C63C6" w:rsidRPr="00EA1203" w:rsidRDefault="003C63C6" w:rsidP="003C63C6">
            <w:pPr>
              <w:rPr>
                <w:rFonts w:asciiTheme="minorHAnsi" w:hAnsiTheme="minorHAnsi" w:cs="Arial"/>
                <w:sz w:val="22"/>
                <w:szCs w:val="22"/>
              </w:rPr>
            </w:pPr>
          </w:p>
          <w:p w:rsidR="003C63C6" w:rsidRPr="00EA1203" w:rsidRDefault="003C63C6" w:rsidP="003C63C6">
            <w:pPr>
              <w:rPr>
                <w:rFonts w:asciiTheme="minorHAnsi" w:hAnsiTheme="minorHAnsi" w:cs="Arial"/>
                <w:sz w:val="22"/>
                <w:szCs w:val="22"/>
              </w:rPr>
            </w:pPr>
          </w:p>
          <w:p w:rsidR="003C63C6" w:rsidRPr="00EA1203" w:rsidRDefault="003C63C6" w:rsidP="003C63C6">
            <w:pPr>
              <w:rPr>
                <w:rFonts w:asciiTheme="minorHAnsi" w:hAnsiTheme="minorHAnsi" w:cs="Arial"/>
                <w:sz w:val="22"/>
                <w:szCs w:val="22"/>
              </w:rPr>
            </w:pPr>
          </w:p>
        </w:tc>
        <w:tc>
          <w:tcPr>
            <w:tcW w:w="2268" w:type="dxa"/>
          </w:tcPr>
          <w:p w:rsidR="003C63C6" w:rsidRPr="00EA1203" w:rsidRDefault="003C63C6" w:rsidP="003C63C6">
            <w:pPr>
              <w:rPr>
                <w:rFonts w:asciiTheme="minorHAnsi" w:hAnsiTheme="minorHAnsi" w:cs="Arial"/>
                <w:sz w:val="22"/>
                <w:szCs w:val="22"/>
              </w:rPr>
            </w:pPr>
          </w:p>
        </w:tc>
      </w:tr>
    </w:tbl>
    <w:p w:rsidR="003C63C6" w:rsidRPr="00EA1203" w:rsidRDefault="003C63C6" w:rsidP="000066A1">
      <w:pPr>
        <w:pStyle w:val="BodyText"/>
        <w:rPr>
          <w:rFonts w:asciiTheme="minorHAnsi" w:hAnsiTheme="minorHAnsi" w:cs="Arial"/>
          <w:b/>
          <w:color w:val="auto"/>
        </w:rPr>
      </w:pPr>
    </w:p>
    <w:p w:rsidR="00EA1203" w:rsidRDefault="00EA1203" w:rsidP="003C63C6">
      <w:pPr>
        <w:pStyle w:val="BodyText"/>
        <w:ind w:left="360"/>
        <w:jc w:val="right"/>
        <w:rPr>
          <w:rFonts w:asciiTheme="minorHAnsi" w:hAnsiTheme="minorHAnsi" w:cs="Arial"/>
          <w:b/>
          <w:color w:val="auto"/>
        </w:rPr>
      </w:pPr>
    </w:p>
    <w:p w:rsidR="00EA1203" w:rsidRDefault="00EA1203" w:rsidP="003C63C6">
      <w:pPr>
        <w:pStyle w:val="BodyText"/>
        <w:ind w:left="360"/>
        <w:jc w:val="right"/>
        <w:rPr>
          <w:rFonts w:asciiTheme="minorHAnsi" w:hAnsiTheme="minorHAnsi" w:cs="Arial"/>
          <w:b/>
          <w:color w:val="auto"/>
        </w:rPr>
      </w:pPr>
    </w:p>
    <w:p w:rsidR="00EA1203" w:rsidRDefault="00EA1203" w:rsidP="003C63C6">
      <w:pPr>
        <w:pStyle w:val="BodyText"/>
        <w:ind w:left="360"/>
        <w:jc w:val="right"/>
        <w:rPr>
          <w:rFonts w:asciiTheme="minorHAnsi" w:hAnsiTheme="minorHAnsi" w:cs="Arial"/>
          <w:b/>
          <w:color w:val="auto"/>
        </w:rPr>
      </w:pPr>
    </w:p>
    <w:p w:rsidR="00EA1203" w:rsidRDefault="00EA1203" w:rsidP="00F50495">
      <w:pPr>
        <w:pStyle w:val="BodyText"/>
        <w:rPr>
          <w:rFonts w:asciiTheme="minorHAnsi" w:hAnsiTheme="minorHAnsi" w:cs="Arial"/>
          <w:b/>
          <w:color w:val="auto"/>
        </w:rPr>
      </w:pPr>
    </w:p>
    <w:p w:rsidR="00EA1203" w:rsidRDefault="00EA1203" w:rsidP="003C63C6">
      <w:pPr>
        <w:pStyle w:val="BodyText"/>
        <w:ind w:left="360"/>
        <w:jc w:val="right"/>
        <w:rPr>
          <w:rFonts w:asciiTheme="minorHAnsi" w:hAnsiTheme="minorHAnsi" w:cs="Arial"/>
          <w:b/>
          <w:color w:val="auto"/>
        </w:rPr>
      </w:pPr>
    </w:p>
    <w:p w:rsidR="005D3785" w:rsidRDefault="005D3785" w:rsidP="003C63C6">
      <w:pPr>
        <w:pStyle w:val="BodyText"/>
        <w:ind w:left="360"/>
        <w:jc w:val="right"/>
        <w:rPr>
          <w:rFonts w:asciiTheme="minorHAnsi" w:hAnsiTheme="minorHAnsi" w:cs="Arial"/>
          <w:b/>
          <w:color w:val="auto"/>
        </w:rPr>
      </w:pPr>
    </w:p>
    <w:p w:rsidR="005D3785" w:rsidRDefault="005D3785" w:rsidP="003C63C6">
      <w:pPr>
        <w:pStyle w:val="BodyText"/>
        <w:ind w:left="360"/>
        <w:jc w:val="right"/>
        <w:rPr>
          <w:rFonts w:asciiTheme="minorHAnsi" w:hAnsiTheme="minorHAnsi" w:cs="Arial"/>
          <w:b/>
          <w:color w:val="auto"/>
        </w:rPr>
      </w:pPr>
    </w:p>
    <w:p w:rsidR="005D3785" w:rsidRDefault="005D3785" w:rsidP="003C63C6">
      <w:pPr>
        <w:pStyle w:val="BodyText"/>
        <w:ind w:left="360"/>
        <w:jc w:val="right"/>
        <w:rPr>
          <w:rFonts w:asciiTheme="minorHAnsi" w:hAnsiTheme="minorHAnsi" w:cs="Arial"/>
          <w:b/>
          <w:color w:val="auto"/>
        </w:rPr>
      </w:pPr>
    </w:p>
    <w:p w:rsidR="005D3785" w:rsidRDefault="005D3785" w:rsidP="003C63C6">
      <w:pPr>
        <w:pStyle w:val="BodyText"/>
        <w:ind w:left="360"/>
        <w:jc w:val="right"/>
        <w:rPr>
          <w:rFonts w:asciiTheme="minorHAnsi" w:hAnsiTheme="minorHAnsi" w:cs="Arial"/>
          <w:b/>
          <w:color w:val="auto"/>
        </w:rPr>
      </w:pPr>
    </w:p>
    <w:p w:rsidR="005D3785" w:rsidRDefault="005D3785" w:rsidP="003C63C6">
      <w:pPr>
        <w:pStyle w:val="BodyText"/>
        <w:ind w:left="360"/>
        <w:jc w:val="right"/>
        <w:rPr>
          <w:rFonts w:asciiTheme="minorHAnsi" w:hAnsiTheme="minorHAnsi" w:cs="Arial"/>
          <w:b/>
          <w:color w:val="auto"/>
        </w:rPr>
      </w:pPr>
    </w:p>
    <w:p w:rsidR="005D3785" w:rsidRDefault="005D3785" w:rsidP="003C63C6">
      <w:pPr>
        <w:pStyle w:val="BodyText"/>
        <w:ind w:left="360"/>
        <w:jc w:val="right"/>
        <w:rPr>
          <w:rFonts w:asciiTheme="minorHAnsi" w:hAnsiTheme="minorHAnsi" w:cs="Arial"/>
          <w:b/>
          <w:color w:val="auto"/>
        </w:rPr>
      </w:pPr>
    </w:p>
    <w:p w:rsidR="005D3785" w:rsidRDefault="005D3785" w:rsidP="003C63C6">
      <w:pPr>
        <w:pStyle w:val="BodyText"/>
        <w:ind w:left="360"/>
        <w:jc w:val="right"/>
        <w:rPr>
          <w:rFonts w:asciiTheme="minorHAnsi" w:hAnsiTheme="minorHAnsi" w:cs="Arial"/>
          <w:b/>
          <w:color w:val="auto"/>
        </w:rPr>
      </w:pPr>
    </w:p>
    <w:p w:rsidR="005D3785" w:rsidRDefault="005D3785" w:rsidP="003C63C6">
      <w:pPr>
        <w:pStyle w:val="BodyText"/>
        <w:ind w:left="360"/>
        <w:jc w:val="right"/>
        <w:rPr>
          <w:rFonts w:asciiTheme="minorHAnsi" w:hAnsiTheme="minorHAnsi" w:cs="Arial"/>
          <w:b/>
          <w:color w:val="auto"/>
        </w:rPr>
      </w:pPr>
    </w:p>
    <w:p w:rsidR="005D3785" w:rsidRDefault="005D3785" w:rsidP="003C63C6">
      <w:pPr>
        <w:pStyle w:val="BodyText"/>
        <w:ind w:left="360"/>
        <w:jc w:val="right"/>
        <w:rPr>
          <w:rFonts w:asciiTheme="minorHAnsi" w:hAnsiTheme="minorHAnsi" w:cs="Arial"/>
          <w:b/>
          <w:color w:val="auto"/>
        </w:rPr>
      </w:pPr>
    </w:p>
    <w:p w:rsidR="005D3785" w:rsidRDefault="005D3785" w:rsidP="003C63C6">
      <w:pPr>
        <w:pStyle w:val="BodyText"/>
        <w:ind w:left="360"/>
        <w:jc w:val="right"/>
        <w:rPr>
          <w:rFonts w:asciiTheme="minorHAnsi" w:hAnsiTheme="minorHAnsi" w:cs="Arial"/>
          <w:b/>
          <w:color w:val="auto"/>
        </w:rPr>
      </w:pPr>
    </w:p>
    <w:p w:rsidR="003C63C6" w:rsidRPr="00EA1203" w:rsidRDefault="003C63C6" w:rsidP="003C63C6">
      <w:pPr>
        <w:pStyle w:val="BodyText"/>
        <w:ind w:left="360"/>
        <w:jc w:val="right"/>
        <w:rPr>
          <w:rFonts w:asciiTheme="minorHAnsi" w:hAnsiTheme="minorHAnsi" w:cs="Arial"/>
          <w:b/>
          <w:color w:val="auto"/>
        </w:rPr>
      </w:pPr>
      <w:r w:rsidRPr="00EA1203">
        <w:rPr>
          <w:rFonts w:asciiTheme="minorHAnsi" w:hAnsiTheme="minorHAnsi" w:cs="Arial"/>
          <w:b/>
          <w:color w:val="auto"/>
        </w:rPr>
        <w:t>PROCEDURES SECTION 1</w:t>
      </w:r>
    </w:p>
    <w:p w:rsidR="003C63C6" w:rsidRPr="00EA1203" w:rsidRDefault="003C63C6">
      <w:pPr>
        <w:pStyle w:val="BodyText"/>
        <w:rPr>
          <w:rFonts w:asciiTheme="minorHAnsi" w:hAnsiTheme="minorHAnsi"/>
          <w:color w:val="auto"/>
        </w:rPr>
      </w:pPr>
      <w:r w:rsidRPr="00EA1203">
        <w:rPr>
          <w:rFonts w:asciiTheme="minorHAnsi" w:hAnsiTheme="minorHAnsi"/>
          <w:color w:val="auto"/>
        </w:rPr>
        <w:t xml:space="preserve"> </w:t>
      </w:r>
    </w:p>
    <w:p w:rsidR="003C63C6" w:rsidRPr="00EA1203" w:rsidRDefault="003C63C6" w:rsidP="003C63C6">
      <w:pPr>
        <w:jc w:val="center"/>
        <w:rPr>
          <w:rFonts w:asciiTheme="minorHAnsi" w:hAnsiTheme="minorHAnsi"/>
          <w:b/>
          <w:u w:val="single"/>
        </w:rPr>
      </w:pPr>
    </w:p>
    <w:p w:rsidR="003C63C6" w:rsidRPr="00EA1203" w:rsidRDefault="003C63C6" w:rsidP="003C63C6">
      <w:pPr>
        <w:pStyle w:val="BodyTextIndent"/>
        <w:ind w:hanging="720"/>
        <w:rPr>
          <w:rFonts w:asciiTheme="minorHAnsi" w:hAnsiTheme="minorHAnsi"/>
          <w:b/>
        </w:rPr>
      </w:pPr>
    </w:p>
    <w:p w:rsidR="003C63C6" w:rsidRPr="00EA1203" w:rsidRDefault="003C63C6" w:rsidP="003C63C6">
      <w:pPr>
        <w:pStyle w:val="BodyTextIndent"/>
        <w:ind w:hanging="720"/>
        <w:rPr>
          <w:rFonts w:asciiTheme="minorHAnsi" w:hAnsiTheme="minorHAnsi"/>
          <w:b/>
          <w:sz w:val="24"/>
          <w:szCs w:val="24"/>
        </w:rPr>
      </w:pPr>
      <w:r w:rsidRPr="00EA1203">
        <w:rPr>
          <w:rFonts w:asciiTheme="minorHAnsi" w:hAnsiTheme="minorHAnsi"/>
          <w:b/>
          <w:sz w:val="24"/>
          <w:szCs w:val="24"/>
        </w:rPr>
        <w:t xml:space="preserve">CONTACTS </w:t>
      </w:r>
    </w:p>
    <w:p w:rsidR="003C63C6" w:rsidRPr="00EA1203" w:rsidRDefault="003C63C6" w:rsidP="003C63C6">
      <w:pPr>
        <w:pStyle w:val="BodyTextIndent"/>
        <w:jc w:val="center"/>
        <w:rPr>
          <w:rFonts w:asciiTheme="minorHAnsi" w:hAnsiTheme="minorHAnsi"/>
          <w:b/>
          <w:sz w:val="24"/>
          <w:szCs w:val="24"/>
          <w:u w:val="single"/>
        </w:rPr>
      </w:pPr>
    </w:p>
    <w:p w:rsidR="003C63C6" w:rsidRPr="00EA1203" w:rsidRDefault="003C63C6" w:rsidP="003C63C6">
      <w:pPr>
        <w:pStyle w:val="BodyTextIndent2"/>
        <w:spacing w:after="0" w:line="240" w:lineRule="auto"/>
        <w:ind w:left="284"/>
        <w:rPr>
          <w:rFonts w:asciiTheme="minorHAnsi" w:hAnsiTheme="minorHAnsi"/>
          <w:sz w:val="24"/>
          <w:szCs w:val="24"/>
        </w:rPr>
      </w:pPr>
      <w:r w:rsidRPr="00EA1203">
        <w:rPr>
          <w:rFonts w:asciiTheme="minorHAnsi" w:hAnsiTheme="minorHAnsi"/>
          <w:sz w:val="24"/>
          <w:szCs w:val="24"/>
        </w:rPr>
        <w:t>The Designated Child Protection Officer</w:t>
      </w:r>
      <w:r w:rsidR="00310DCA" w:rsidRPr="00EA1203">
        <w:rPr>
          <w:rFonts w:asciiTheme="minorHAnsi" w:hAnsiTheme="minorHAnsi"/>
          <w:sz w:val="24"/>
          <w:szCs w:val="24"/>
        </w:rPr>
        <w:t>s</w:t>
      </w:r>
      <w:r w:rsidRPr="00EA1203">
        <w:rPr>
          <w:rFonts w:asciiTheme="minorHAnsi" w:hAnsiTheme="minorHAnsi"/>
          <w:sz w:val="24"/>
          <w:szCs w:val="24"/>
        </w:rPr>
        <w:t xml:space="preserve"> for Kincraig School &amp; Children’s Centre is</w:t>
      </w:r>
    </w:p>
    <w:p w:rsidR="003C63C6" w:rsidRPr="00EA1203" w:rsidRDefault="003C63C6" w:rsidP="003C63C6">
      <w:pPr>
        <w:pStyle w:val="BodyTextIndent2"/>
        <w:spacing w:after="0" w:line="240" w:lineRule="auto"/>
        <w:ind w:left="993"/>
        <w:rPr>
          <w:rFonts w:asciiTheme="minorHAnsi" w:hAnsiTheme="minorHAnsi"/>
          <w:b/>
          <w:bCs/>
          <w:sz w:val="24"/>
          <w:szCs w:val="24"/>
        </w:rPr>
      </w:pPr>
    </w:p>
    <w:p w:rsidR="003C63C6" w:rsidRPr="00EA1203" w:rsidRDefault="003C63C6" w:rsidP="003C63C6">
      <w:pPr>
        <w:pStyle w:val="BodyTextIndent2"/>
        <w:spacing w:after="0" w:line="240" w:lineRule="auto"/>
        <w:ind w:left="993"/>
        <w:rPr>
          <w:rFonts w:asciiTheme="minorHAnsi" w:hAnsiTheme="minorHAnsi"/>
          <w:bCs/>
          <w:sz w:val="24"/>
          <w:szCs w:val="24"/>
        </w:rPr>
      </w:pPr>
      <w:proofErr w:type="spellStart"/>
      <w:r w:rsidRPr="00EA1203">
        <w:rPr>
          <w:rFonts w:asciiTheme="minorHAnsi" w:hAnsiTheme="minorHAnsi"/>
          <w:b/>
          <w:bCs/>
          <w:sz w:val="24"/>
          <w:szCs w:val="24"/>
        </w:rPr>
        <w:t>Headteacher</w:t>
      </w:r>
      <w:proofErr w:type="spellEnd"/>
      <w:r w:rsidRPr="00EA1203">
        <w:rPr>
          <w:rFonts w:asciiTheme="minorHAnsi" w:hAnsiTheme="minorHAnsi"/>
          <w:b/>
          <w:bCs/>
          <w:sz w:val="24"/>
          <w:szCs w:val="24"/>
        </w:rPr>
        <w:t xml:space="preserve">  </w:t>
      </w:r>
      <w:r w:rsidRPr="00EA1203">
        <w:rPr>
          <w:rFonts w:asciiTheme="minorHAnsi" w:hAnsiTheme="minorHAnsi"/>
          <w:b/>
          <w:bCs/>
          <w:sz w:val="24"/>
          <w:szCs w:val="24"/>
        </w:rPr>
        <w:tab/>
      </w:r>
      <w:r w:rsidRPr="00EA1203">
        <w:rPr>
          <w:rFonts w:asciiTheme="minorHAnsi" w:hAnsiTheme="minorHAnsi"/>
          <w:b/>
          <w:bCs/>
          <w:sz w:val="24"/>
          <w:szCs w:val="24"/>
        </w:rPr>
        <w:tab/>
        <w:t xml:space="preserve">                            - </w:t>
      </w:r>
      <w:r w:rsidRPr="00EA1203">
        <w:rPr>
          <w:rFonts w:asciiTheme="minorHAnsi" w:hAnsiTheme="minorHAnsi"/>
          <w:bCs/>
          <w:sz w:val="24"/>
          <w:szCs w:val="24"/>
        </w:rPr>
        <w:t>Karen Appleby</w:t>
      </w:r>
      <w:r w:rsidR="00677CDF">
        <w:rPr>
          <w:rFonts w:asciiTheme="minorHAnsi" w:hAnsiTheme="minorHAnsi"/>
          <w:bCs/>
          <w:sz w:val="24"/>
          <w:szCs w:val="24"/>
        </w:rPr>
        <w:t xml:space="preserve"> - 01253354059</w:t>
      </w:r>
    </w:p>
    <w:p w:rsidR="003C63C6" w:rsidRPr="00EA1203" w:rsidRDefault="00310DCA" w:rsidP="003C63C6">
      <w:pPr>
        <w:pStyle w:val="BodyTextIndent2"/>
        <w:spacing w:after="0" w:line="240" w:lineRule="auto"/>
        <w:ind w:left="993"/>
        <w:rPr>
          <w:rFonts w:asciiTheme="minorHAnsi" w:hAnsiTheme="minorHAnsi"/>
          <w:sz w:val="24"/>
          <w:szCs w:val="24"/>
        </w:rPr>
      </w:pPr>
      <w:r w:rsidRPr="00EA1203">
        <w:rPr>
          <w:rFonts w:asciiTheme="minorHAnsi" w:hAnsiTheme="minorHAnsi"/>
          <w:b/>
          <w:bCs/>
          <w:sz w:val="24"/>
          <w:szCs w:val="24"/>
        </w:rPr>
        <w:t xml:space="preserve">Children’s Centre Manager         </w:t>
      </w:r>
      <w:r w:rsidR="003C63C6" w:rsidRPr="00EA1203">
        <w:rPr>
          <w:rFonts w:asciiTheme="minorHAnsi" w:hAnsiTheme="minorHAnsi"/>
          <w:b/>
          <w:sz w:val="24"/>
          <w:szCs w:val="24"/>
        </w:rPr>
        <w:t xml:space="preserve">                  </w:t>
      </w:r>
      <w:r w:rsidR="003C63C6" w:rsidRPr="00EA1203">
        <w:rPr>
          <w:rFonts w:asciiTheme="minorHAnsi" w:hAnsiTheme="minorHAnsi"/>
          <w:sz w:val="24"/>
          <w:szCs w:val="24"/>
        </w:rPr>
        <w:t>- Kim Gill</w:t>
      </w:r>
      <w:r w:rsidR="00677CDF">
        <w:rPr>
          <w:rFonts w:asciiTheme="minorHAnsi" w:hAnsiTheme="minorHAnsi"/>
          <w:sz w:val="24"/>
          <w:szCs w:val="24"/>
        </w:rPr>
        <w:t xml:space="preserve"> - 01253354059</w:t>
      </w:r>
    </w:p>
    <w:p w:rsidR="003C63C6" w:rsidRPr="00EA1203" w:rsidRDefault="003C63C6" w:rsidP="00C9634A">
      <w:pPr>
        <w:pStyle w:val="BodyTextIndent2"/>
        <w:spacing w:line="240" w:lineRule="auto"/>
        <w:ind w:left="0"/>
        <w:rPr>
          <w:rFonts w:asciiTheme="minorHAnsi" w:hAnsiTheme="minorHAnsi"/>
          <w:sz w:val="24"/>
          <w:szCs w:val="24"/>
        </w:rPr>
      </w:pPr>
    </w:p>
    <w:p w:rsidR="003C63C6" w:rsidRPr="00EA1203" w:rsidRDefault="003C63C6" w:rsidP="00C9634A">
      <w:pPr>
        <w:pStyle w:val="BodyTextIndent2"/>
        <w:spacing w:line="240" w:lineRule="auto"/>
        <w:rPr>
          <w:rFonts w:asciiTheme="minorHAnsi" w:hAnsiTheme="minorHAnsi"/>
          <w:sz w:val="24"/>
          <w:szCs w:val="24"/>
        </w:rPr>
      </w:pPr>
      <w:r w:rsidRPr="00EA1203">
        <w:rPr>
          <w:rFonts w:asciiTheme="minorHAnsi" w:hAnsiTheme="minorHAnsi"/>
          <w:sz w:val="24"/>
          <w:szCs w:val="24"/>
        </w:rPr>
        <w:t xml:space="preserve">In the absence of the designated persons concerns should be directed to the following people who are also authorised to make referrals - </w:t>
      </w:r>
    </w:p>
    <w:p w:rsidR="003C63C6" w:rsidRPr="00EA1203" w:rsidRDefault="003C63C6" w:rsidP="003C63C6">
      <w:pPr>
        <w:pStyle w:val="BodyTextIndent2"/>
        <w:spacing w:line="240" w:lineRule="auto"/>
        <w:rPr>
          <w:rFonts w:asciiTheme="minorHAnsi" w:hAnsiTheme="minorHAnsi"/>
          <w:sz w:val="24"/>
          <w:szCs w:val="24"/>
        </w:rPr>
      </w:pPr>
      <w:r w:rsidRPr="00EA1203">
        <w:rPr>
          <w:rFonts w:asciiTheme="minorHAnsi" w:hAnsiTheme="minorHAnsi"/>
          <w:sz w:val="24"/>
          <w:szCs w:val="24"/>
        </w:rPr>
        <w:t>Authorised to make referrals on behalf of the School and Centre is:</w:t>
      </w:r>
    </w:p>
    <w:p w:rsidR="00FA50E2" w:rsidRDefault="003C63C6" w:rsidP="00391450">
      <w:pPr>
        <w:pStyle w:val="BodyTextIndent2"/>
        <w:spacing w:line="240" w:lineRule="auto"/>
        <w:ind w:left="993"/>
        <w:rPr>
          <w:rFonts w:asciiTheme="minorHAnsi" w:hAnsiTheme="minorHAnsi"/>
          <w:sz w:val="24"/>
          <w:szCs w:val="24"/>
        </w:rPr>
      </w:pPr>
      <w:r w:rsidRPr="00EA1203">
        <w:rPr>
          <w:rFonts w:asciiTheme="minorHAnsi" w:hAnsiTheme="minorHAnsi"/>
          <w:b/>
          <w:bCs/>
          <w:sz w:val="24"/>
          <w:szCs w:val="24"/>
        </w:rPr>
        <w:t xml:space="preserve">Deputy </w:t>
      </w:r>
      <w:proofErr w:type="spellStart"/>
      <w:r w:rsidRPr="00EA1203">
        <w:rPr>
          <w:rFonts w:asciiTheme="minorHAnsi" w:hAnsiTheme="minorHAnsi"/>
          <w:b/>
          <w:bCs/>
          <w:sz w:val="24"/>
          <w:szCs w:val="24"/>
        </w:rPr>
        <w:t>Headteacher</w:t>
      </w:r>
      <w:proofErr w:type="spellEnd"/>
      <w:r w:rsidRPr="00EA1203">
        <w:rPr>
          <w:rFonts w:asciiTheme="minorHAnsi" w:hAnsiTheme="minorHAnsi"/>
          <w:b/>
          <w:bCs/>
          <w:sz w:val="24"/>
          <w:szCs w:val="24"/>
        </w:rPr>
        <w:t xml:space="preserve">  </w:t>
      </w:r>
      <w:r w:rsidRPr="00EA1203">
        <w:rPr>
          <w:rFonts w:asciiTheme="minorHAnsi" w:hAnsiTheme="minorHAnsi"/>
          <w:b/>
          <w:bCs/>
          <w:sz w:val="24"/>
          <w:szCs w:val="24"/>
        </w:rPr>
        <w:tab/>
      </w:r>
      <w:r w:rsidRPr="00EA1203">
        <w:rPr>
          <w:rFonts w:asciiTheme="minorHAnsi" w:hAnsiTheme="minorHAnsi"/>
          <w:b/>
          <w:bCs/>
          <w:sz w:val="24"/>
          <w:szCs w:val="24"/>
        </w:rPr>
        <w:tab/>
      </w:r>
      <w:r w:rsidRPr="00EA1203">
        <w:rPr>
          <w:rFonts w:asciiTheme="minorHAnsi" w:hAnsiTheme="minorHAnsi"/>
          <w:b/>
          <w:bCs/>
          <w:sz w:val="24"/>
          <w:szCs w:val="24"/>
        </w:rPr>
        <w:tab/>
        <w:t xml:space="preserve">  - </w:t>
      </w:r>
      <w:r w:rsidR="006A5D42" w:rsidRPr="00EA1203">
        <w:rPr>
          <w:rFonts w:asciiTheme="minorHAnsi" w:hAnsiTheme="minorHAnsi"/>
          <w:sz w:val="24"/>
          <w:szCs w:val="24"/>
        </w:rPr>
        <w:t>Lucy Cross</w:t>
      </w:r>
      <w:r w:rsidR="00677CDF">
        <w:rPr>
          <w:rFonts w:asciiTheme="minorHAnsi" w:hAnsiTheme="minorHAnsi"/>
          <w:sz w:val="24"/>
          <w:szCs w:val="24"/>
        </w:rPr>
        <w:t xml:space="preserve"> - 01253354059</w:t>
      </w:r>
    </w:p>
    <w:p w:rsidR="00EA1203" w:rsidRPr="00EA1203" w:rsidRDefault="00EA1203" w:rsidP="00391450">
      <w:pPr>
        <w:pStyle w:val="BodyTextIndent2"/>
        <w:spacing w:line="240" w:lineRule="auto"/>
        <w:ind w:left="993"/>
        <w:rPr>
          <w:rFonts w:asciiTheme="minorHAnsi" w:hAnsiTheme="minorHAnsi"/>
          <w:sz w:val="24"/>
          <w:szCs w:val="24"/>
        </w:rPr>
      </w:pPr>
      <w:r>
        <w:rPr>
          <w:rFonts w:asciiTheme="minorHAnsi" w:hAnsiTheme="minorHAnsi"/>
          <w:b/>
          <w:bCs/>
          <w:sz w:val="24"/>
          <w:szCs w:val="24"/>
        </w:rPr>
        <w:t xml:space="preserve">Assistant </w:t>
      </w:r>
      <w:proofErr w:type="spellStart"/>
      <w:r>
        <w:rPr>
          <w:rFonts w:asciiTheme="minorHAnsi" w:hAnsiTheme="minorHAnsi"/>
          <w:b/>
          <w:bCs/>
          <w:sz w:val="24"/>
          <w:szCs w:val="24"/>
        </w:rPr>
        <w:t>Headteacher</w:t>
      </w:r>
      <w:proofErr w:type="spellEnd"/>
      <w:r>
        <w:rPr>
          <w:rFonts w:asciiTheme="minorHAnsi" w:hAnsiTheme="minorHAnsi"/>
          <w:b/>
          <w:bCs/>
          <w:sz w:val="24"/>
          <w:szCs w:val="24"/>
        </w:rPr>
        <w:t xml:space="preserve">                                   -</w:t>
      </w:r>
      <w:r>
        <w:rPr>
          <w:rFonts w:asciiTheme="minorHAnsi" w:hAnsiTheme="minorHAnsi"/>
          <w:sz w:val="24"/>
          <w:szCs w:val="24"/>
        </w:rPr>
        <w:t xml:space="preserve"> Richard Aspden</w:t>
      </w:r>
      <w:r w:rsidR="00677CDF">
        <w:rPr>
          <w:rFonts w:asciiTheme="minorHAnsi" w:hAnsiTheme="minorHAnsi"/>
          <w:sz w:val="24"/>
          <w:szCs w:val="24"/>
        </w:rPr>
        <w:t xml:space="preserve"> - 01253354059</w:t>
      </w:r>
    </w:p>
    <w:p w:rsidR="003C63C6" w:rsidRPr="00EA1203" w:rsidRDefault="00310DCA" w:rsidP="00C9634A">
      <w:pPr>
        <w:pStyle w:val="BodyTextIndent2"/>
        <w:spacing w:line="240" w:lineRule="auto"/>
        <w:ind w:left="993"/>
        <w:rPr>
          <w:rFonts w:asciiTheme="minorHAnsi" w:hAnsiTheme="minorHAnsi"/>
          <w:sz w:val="24"/>
          <w:szCs w:val="24"/>
        </w:rPr>
      </w:pPr>
      <w:r w:rsidRPr="00EA1203">
        <w:rPr>
          <w:rFonts w:asciiTheme="minorHAnsi" w:hAnsiTheme="minorHAnsi"/>
          <w:b/>
          <w:bCs/>
          <w:sz w:val="24"/>
          <w:szCs w:val="24"/>
        </w:rPr>
        <w:t>Pastoral Care Coordinator</w:t>
      </w:r>
      <w:r w:rsidR="003C63C6" w:rsidRPr="00EA1203">
        <w:rPr>
          <w:rFonts w:asciiTheme="minorHAnsi" w:hAnsiTheme="minorHAnsi"/>
          <w:b/>
          <w:bCs/>
          <w:sz w:val="24"/>
          <w:szCs w:val="24"/>
        </w:rPr>
        <w:t xml:space="preserve">                           </w:t>
      </w:r>
      <w:r w:rsidR="00FA50E2" w:rsidRPr="00EA1203">
        <w:rPr>
          <w:rFonts w:asciiTheme="minorHAnsi" w:hAnsiTheme="minorHAnsi"/>
          <w:b/>
          <w:bCs/>
          <w:sz w:val="24"/>
          <w:szCs w:val="24"/>
        </w:rPr>
        <w:t xml:space="preserve"> </w:t>
      </w:r>
      <w:r w:rsidR="003C63C6" w:rsidRPr="00EA1203">
        <w:rPr>
          <w:rFonts w:asciiTheme="minorHAnsi" w:hAnsiTheme="minorHAnsi"/>
          <w:b/>
          <w:bCs/>
          <w:sz w:val="24"/>
          <w:szCs w:val="24"/>
        </w:rPr>
        <w:t xml:space="preserve"> -</w:t>
      </w:r>
      <w:r w:rsidR="003C63C6" w:rsidRPr="00EA1203">
        <w:rPr>
          <w:rFonts w:asciiTheme="minorHAnsi" w:hAnsiTheme="minorHAnsi"/>
          <w:sz w:val="24"/>
          <w:szCs w:val="24"/>
        </w:rPr>
        <w:t xml:space="preserve"> </w:t>
      </w:r>
      <w:r w:rsidRPr="00EA1203">
        <w:rPr>
          <w:rFonts w:asciiTheme="minorHAnsi" w:hAnsiTheme="minorHAnsi"/>
          <w:sz w:val="24"/>
          <w:szCs w:val="24"/>
        </w:rPr>
        <w:t>Angela Pacey</w:t>
      </w:r>
      <w:r w:rsidR="00677CDF">
        <w:rPr>
          <w:rFonts w:asciiTheme="minorHAnsi" w:hAnsiTheme="minorHAnsi"/>
          <w:sz w:val="24"/>
          <w:szCs w:val="24"/>
        </w:rPr>
        <w:t xml:space="preserve"> - 01253354059</w:t>
      </w:r>
    </w:p>
    <w:p w:rsidR="003C63C6" w:rsidRPr="00EA1203" w:rsidRDefault="003C63C6" w:rsidP="003C63C6">
      <w:pPr>
        <w:rPr>
          <w:rFonts w:asciiTheme="minorHAnsi" w:hAnsiTheme="minorHAnsi"/>
          <w:sz w:val="24"/>
          <w:szCs w:val="24"/>
        </w:rPr>
      </w:pPr>
    </w:p>
    <w:p w:rsidR="003C63C6" w:rsidRPr="00EA1203" w:rsidRDefault="003C63C6" w:rsidP="003C63C6">
      <w:pPr>
        <w:rPr>
          <w:rFonts w:asciiTheme="minorHAnsi" w:hAnsiTheme="minorHAnsi"/>
          <w:b/>
          <w:sz w:val="24"/>
          <w:szCs w:val="24"/>
        </w:rPr>
      </w:pPr>
      <w:r w:rsidRPr="00EA1203">
        <w:rPr>
          <w:rFonts w:asciiTheme="minorHAnsi" w:hAnsiTheme="minorHAnsi"/>
          <w:b/>
          <w:sz w:val="24"/>
          <w:szCs w:val="24"/>
        </w:rPr>
        <w:t>Other contacts for particular reasons as detailed in this policy are:</w:t>
      </w:r>
    </w:p>
    <w:p w:rsidR="003C63C6" w:rsidRPr="00EA1203" w:rsidRDefault="003C63C6" w:rsidP="003C63C6">
      <w:pPr>
        <w:rPr>
          <w:rFonts w:asciiTheme="minorHAnsi" w:hAnsiTheme="minorHAnsi"/>
          <w:b/>
          <w:sz w:val="24"/>
          <w:szCs w:val="24"/>
        </w:rPr>
      </w:pPr>
    </w:p>
    <w:p w:rsidR="003C63C6" w:rsidRPr="00EA1203" w:rsidRDefault="003C63C6" w:rsidP="003C63C6">
      <w:pPr>
        <w:numPr>
          <w:ilvl w:val="0"/>
          <w:numId w:val="18"/>
        </w:numPr>
        <w:rPr>
          <w:rFonts w:asciiTheme="minorHAnsi" w:hAnsiTheme="minorHAnsi"/>
          <w:b/>
          <w:sz w:val="24"/>
          <w:szCs w:val="24"/>
        </w:rPr>
      </w:pPr>
      <w:r w:rsidRPr="00EA1203">
        <w:rPr>
          <w:rFonts w:asciiTheme="minorHAnsi" w:hAnsiTheme="minorHAnsi"/>
          <w:b/>
          <w:sz w:val="24"/>
          <w:szCs w:val="24"/>
        </w:rPr>
        <w:t xml:space="preserve">Executive Director of Education and Children’s Services,  </w:t>
      </w:r>
      <w:r w:rsidR="00E259A6" w:rsidRPr="00EA1203">
        <w:rPr>
          <w:rFonts w:asciiTheme="minorHAnsi" w:hAnsiTheme="minorHAnsi"/>
          <w:b/>
          <w:sz w:val="24"/>
          <w:szCs w:val="24"/>
        </w:rPr>
        <w:t>Dianne Booth</w:t>
      </w:r>
      <w:r w:rsidR="00C6163C" w:rsidRPr="00EA1203">
        <w:rPr>
          <w:rFonts w:asciiTheme="minorHAnsi" w:hAnsiTheme="minorHAnsi"/>
          <w:b/>
          <w:sz w:val="24"/>
          <w:szCs w:val="24"/>
        </w:rPr>
        <w:t xml:space="preserve"> </w:t>
      </w:r>
      <w:r w:rsidRPr="00EA1203">
        <w:rPr>
          <w:rFonts w:asciiTheme="minorHAnsi" w:hAnsiTheme="minorHAnsi"/>
          <w:b/>
          <w:sz w:val="24"/>
          <w:szCs w:val="24"/>
        </w:rPr>
        <w:t xml:space="preserve">  -</w:t>
      </w:r>
      <w:r w:rsidR="00FA50E2" w:rsidRPr="00EA1203">
        <w:rPr>
          <w:rFonts w:asciiTheme="minorHAnsi" w:hAnsiTheme="minorHAnsi"/>
          <w:b/>
          <w:sz w:val="24"/>
          <w:szCs w:val="24"/>
        </w:rPr>
        <w:t xml:space="preserve"> </w:t>
      </w:r>
      <w:r w:rsidRPr="00EA1203">
        <w:rPr>
          <w:rFonts w:asciiTheme="minorHAnsi" w:hAnsiTheme="minorHAnsi"/>
          <w:b/>
          <w:sz w:val="24"/>
          <w:szCs w:val="24"/>
        </w:rPr>
        <w:t xml:space="preserve">01253 476530                </w:t>
      </w:r>
    </w:p>
    <w:p w:rsidR="003C63C6" w:rsidRPr="00EA1203" w:rsidRDefault="003C63C6" w:rsidP="003C63C6">
      <w:pPr>
        <w:numPr>
          <w:ilvl w:val="0"/>
          <w:numId w:val="18"/>
        </w:numPr>
        <w:rPr>
          <w:rFonts w:asciiTheme="minorHAnsi" w:hAnsiTheme="minorHAnsi"/>
          <w:b/>
          <w:sz w:val="24"/>
          <w:szCs w:val="24"/>
        </w:rPr>
      </w:pPr>
      <w:r w:rsidRPr="00EA1203">
        <w:rPr>
          <w:rFonts w:asciiTheme="minorHAnsi" w:hAnsiTheme="minorHAnsi"/>
          <w:b/>
          <w:sz w:val="24"/>
          <w:szCs w:val="24"/>
        </w:rPr>
        <w:t xml:space="preserve">OFSTED </w:t>
      </w:r>
      <w:r w:rsidRPr="00EA1203">
        <w:rPr>
          <w:rFonts w:asciiTheme="minorHAnsi" w:hAnsiTheme="minorHAnsi"/>
          <w:b/>
          <w:sz w:val="24"/>
          <w:szCs w:val="24"/>
        </w:rPr>
        <w:tab/>
      </w:r>
      <w:r w:rsidRPr="00EA1203">
        <w:rPr>
          <w:rFonts w:asciiTheme="minorHAnsi" w:hAnsiTheme="minorHAnsi"/>
          <w:b/>
          <w:sz w:val="24"/>
          <w:szCs w:val="24"/>
        </w:rPr>
        <w:tab/>
      </w:r>
      <w:r w:rsidRPr="00EA1203">
        <w:rPr>
          <w:rFonts w:asciiTheme="minorHAnsi" w:hAnsiTheme="minorHAnsi"/>
          <w:b/>
          <w:sz w:val="24"/>
          <w:szCs w:val="24"/>
        </w:rPr>
        <w:tab/>
      </w:r>
      <w:r w:rsidRPr="00EA1203">
        <w:rPr>
          <w:rFonts w:asciiTheme="minorHAnsi" w:hAnsiTheme="minorHAnsi"/>
          <w:b/>
          <w:sz w:val="24"/>
          <w:szCs w:val="24"/>
        </w:rPr>
        <w:tab/>
      </w:r>
      <w:r w:rsidRPr="00EA1203">
        <w:rPr>
          <w:rFonts w:asciiTheme="minorHAnsi" w:hAnsiTheme="minorHAnsi"/>
          <w:b/>
          <w:sz w:val="24"/>
          <w:szCs w:val="24"/>
        </w:rPr>
        <w:tab/>
      </w:r>
      <w:r w:rsidRPr="00EA1203">
        <w:rPr>
          <w:rFonts w:asciiTheme="minorHAnsi" w:hAnsiTheme="minorHAnsi"/>
          <w:b/>
          <w:sz w:val="24"/>
          <w:szCs w:val="24"/>
        </w:rPr>
        <w:tab/>
      </w:r>
      <w:r w:rsidRPr="00EA1203">
        <w:rPr>
          <w:rFonts w:asciiTheme="minorHAnsi" w:hAnsiTheme="minorHAnsi"/>
          <w:b/>
          <w:sz w:val="24"/>
          <w:szCs w:val="24"/>
        </w:rPr>
        <w:tab/>
      </w:r>
      <w:r w:rsidRPr="00EA1203">
        <w:rPr>
          <w:rFonts w:asciiTheme="minorHAnsi" w:hAnsiTheme="minorHAnsi"/>
          <w:b/>
          <w:sz w:val="24"/>
          <w:szCs w:val="24"/>
        </w:rPr>
        <w:tab/>
        <w:t xml:space="preserve">     </w:t>
      </w:r>
      <w:r w:rsidR="00C6163C" w:rsidRPr="00EA1203">
        <w:rPr>
          <w:rFonts w:asciiTheme="minorHAnsi" w:hAnsiTheme="minorHAnsi"/>
          <w:b/>
          <w:sz w:val="24"/>
          <w:szCs w:val="24"/>
        </w:rPr>
        <w:t xml:space="preserve"> </w:t>
      </w:r>
      <w:r w:rsidRPr="00EA1203">
        <w:rPr>
          <w:rFonts w:asciiTheme="minorHAnsi" w:hAnsiTheme="minorHAnsi"/>
          <w:b/>
          <w:sz w:val="24"/>
          <w:szCs w:val="24"/>
        </w:rPr>
        <w:t xml:space="preserve"> </w:t>
      </w:r>
      <w:r w:rsidR="000066A1" w:rsidRPr="00EA1203">
        <w:rPr>
          <w:rFonts w:asciiTheme="minorHAnsi" w:hAnsiTheme="minorHAnsi"/>
          <w:b/>
          <w:sz w:val="24"/>
          <w:szCs w:val="24"/>
        </w:rPr>
        <w:t xml:space="preserve">   </w:t>
      </w:r>
      <w:r w:rsidR="00FA50E2" w:rsidRPr="00EA1203">
        <w:rPr>
          <w:rFonts w:asciiTheme="minorHAnsi" w:hAnsiTheme="minorHAnsi"/>
          <w:b/>
          <w:sz w:val="24"/>
          <w:szCs w:val="24"/>
        </w:rPr>
        <w:t xml:space="preserve">  - </w:t>
      </w:r>
      <w:r w:rsidRPr="00EA1203">
        <w:rPr>
          <w:rStyle w:val="Strong"/>
          <w:rFonts w:asciiTheme="minorHAnsi" w:hAnsiTheme="minorHAnsi" w:cs="Arial"/>
          <w:sz w:val="24"/>
          <w:szCs w:val="24"/>
          <w:lang w:val="en"/>
        </w:rPr>
        <w:t>08456014771</w:t>
      </w:r>
    </w:p>
    <w:p w:rsidR="003C63C6" w:rsidRPr="00EA1203" w:rsidRDefault="003C63C6" w:rsidP="003C63C6">
      <w:pPr>
        <w:pStyle w:val="BodyTextIndent"/>
        <w:numPr>
          <w:ilvl w:val="0"/>
          <w:numId w:val="18"/>
        </w:numPr>
        <w:rPr>
          <w:rFonts w:asciiTheme="minorHAnsi" w:hAnsiTheme="minorHAnsi"/>
          <w:b/>
          <w:bCs/>
          <w:sz w:val="24"/>
          <w:szCs w:val="24"/>
        </w:rPr>
      </w:pPr>
      <w:r w:rsidRPr="00EA1203">
        <w:rPr>
          <w:rFonts w:asciiTheme="minorHAnsi" w:hAnsiTheme="minorHAnsi"/>
          <w:b/>
          <w:sz w:val="24"/>
          <w:szCs w:val="24"/>
        </w:rPr>
        <w:t xml:space="preserve">Safeguarding &amp; Quality Assurance   – </w:t>
      </w:r>
      <w:r w:rsidR="00E259A6" w:rsidRPr="00EA1203">
        <w:rPr>
          <w:rFonts w:asciiTheme="minorHAnsi" w:hAnsiTheme="minorHAnsi"/>
          <w:b/>
          <w:sz w:val="24"/>
          <w:szCs w:val="24"/>
        </w:rPr>
        <w:t xml:space="preserve">Senior Service Manager – social care Cindy Cook                   </w:t>
      </w:r>
      <w:r w:rsidRPr="00EA1203">
        <w:rPr>
          <w:rFonts w:asciiTheme="minorHAnsi" w:hAnsiTheme="minorHAnsi"/>
          <w:b/>
          <w:sz w:val="28"/>
          <w:szCs w:val="28"/>
        </w:rPr>
        <w:t xml:space="preserve">             </w:t>
      </w:r>
      <w:r w:rsidR="00C6163C" w:rsidRPr="00EA1203">
        <w:rPr>
          <w:rFonts w:asciiTheme="minorHAnsi" w:hAnsiTheme="minorHAnsi"/>
          <w:b/>
          <w:sz w:val="28"/>
          <w:szCs w:val="28"/>
        </w:rPr>
        <w:t xml:space="preserve"> </w:t>
      </w:r>
      <w:r w:rsidRPr="00EA1203">
        <w:rPr>
          <w:rFonts w:asciiTheme="minorHAnsi" w:hAnsiTheme="minorHAnsi"/>
          <w:b/>
          <w:sz w:val="28"/>
          <w:szCs w:val="28"/>
        </w:rPr>
        <w:t xml:space="preserve"> </w:t>
      </w:r>
      <w:r w:rsidR="000066A1" w:rsidRPr="00EA1203">
        <w:rPr>
          <w:rFonts w:asciiTheme="minorHAnsi" w:hAnsiTheme="minorHAnsi"/>
          <w:b/>
          <w:sz w:val="28"/>
          <w:szCs w:val="28"/>
        </w:rPr>
        <w:t xml:space="preserve">  </w:t>
      </w:r>
      <w:r w:rsidR="00FA50E2" w:rsidRPr="00EA1203">
        <w:rPr>
          <w:rFonts w:asciiTheme="minorHAnsi" w:hAnsiTheme="minorHAnsi"/>
          <w:b/>
          <w:sz w:val="28"/>
          <w:szCs w:val="28"/>
        </w:rPr>
        <w:t xml:space="preserve"> </w:t>
      </w:r>
      <w:r w:rsidR="00941BF0" w:rsidRPr="00EA1203">
        <w:rPr>
          <w:rFonts w:asciiTheme="minorHAnsi" w:hAnsiTheme="minorHAnsi"/>
          <w:b/>
          <w:sz w:val="28"/>
          <w:szCs w:val="28"/>
        </w:rPr>
        <w:t xml:space="preserve">                                  </w:t>
      </w:r>
      <w:r w:rsidRPr="00EA1203">
        <w:rPr>
          <w:rFonts w:asciiTheme="minorHAnsi" w:hAnsiTheme="minorHAnsi"/>
          <w:b/>
          <w:sz w:val="28"/>
          <w:szCs w:val="28"/>
        </w:rPr>
        <w:t xml:space="preserve"> -</w:t>
      </w:r>
      <w:r w:rsidR="00FA50E2" w:rsidRPr="00EA1203">
        <w:rPr>
          <w:rFonts w:asciiTheme="minorHAnsi" w:hAnsiTheme="minorHAnsi"/>
          <w:b/>
          <w:sz w:val="28"/>
          <w:szCs w:val="28"/>
        </w:rPr>
        <w:t xml:space="preserve"> </w:t>
      </w:r>
      <w:r w:rsidR="00C6163C" w:rsidRPr="00EA1203">
        <w:rPr>
          <w:rFonts w:asciiTheme="minorHAnsi" w:hAnsiTheme="minorHAnsi"/>
          <w:b/>
          <w:sz w:val="24"/>
          <w:szCs w:val="24"/>
        </w:rPr>
        <w:t>01253 477094</w:t>
      </w:r>
    </w:p>
    <w:p w:rsidR="003C63C6" w:rsidRPr="00EA1203" w:rsidRDefault="00C6163C" w:rsidP="00E259A6">
      <w:pPr>
        <w:pStyle w:val="BodyTextIndent"/>
        <w:numPr>
          <w:ilvl w:val="0"/>
          <w:numId w:val="18"/>
        </w:numPr>
        <w:rPr>
          <w:rFonts w:asciiTheme="minorHAnsi" w:hAnsiTheme="minorHAnsi"/>
          <w:b/>
          <w:bCs/>
          <w:sz w:val="24"/>
          <w:szCs w:val="24"/>
        </w:rPr>
      </w:pPr>
      <w:r w:rsidRPr="00EA1203">
        <w:rPr>
          <w:rFonts w:asciiTheme="minorHAnsi" w:hAnsiTheme="minorHAnsi"/>
          <w:b/>
          <w:sz w:val="24"/>
          <w:szCs w:val="24"/>
        </w:rPr>
        <w:t xml:space="preserve">Principal Social Worker </w:t>
      </w:r>
      <w:r w:rsidR="00B3638B">
        <w:rPr>
          <w:rFonts w:asciiTheme="minorHAnsi" w:hAnsiTheme="minorHAnsi"/>
          <w:b/>
          <w:sz w:val="24"/>
          <w:szCs w:val="24"/>
        </w:rPr>
        <w:t xml:space="preserve"> </w:t>
      </w:r>
      <w:r w:rsidR="00F035A2" w:rsidRPr="00EA1203">
        <w:rPr>
          <w:rFonts w:asciiTheme="minorHAnsi" w:hAnsiTheme="minorHAnsi"/>
          <w:b/>
          <w:sz w:val="24"/>
          <w:szCs w:val="24"/>
        </w:rPr>
        <w:t xml:space="preserve">Josephine Lee </w:t>
      </w:r>
      <w:r w:rsidRPr="00EA1203">
        <w:rPr>
          <w:rFonts w:asciiTheme="minorHAnsi" w:hAnsiTheme="minorHAnsi"/>
          <w:b/>
          <w:sz w:val="24"/>
          <w:szCs w:val="24"/>
        </w:rPr>
        <w:t>-</w:t>
      </w:r>
      <w:r w:rsidR="00F035A2" w:rsidRPr="00EA1203">
        <w:rPr>
          <w:rFonts w:asciiTheme="minorHAnsi" w:hAnsiTheme="minorHAnsi"/>
          <w:b/>
          <w:sz w:val="24"/>
          <w:szCs w:val="24"/>
        </w:rPr>
        <w:t xml:space="preserve"> </w:t>
      </w:r>
      <w:r w:rsidRPr="00EA1203">
        <w:rPr>
          <w:rFonts w:asciiTheme="minorHAnsi" w:hAnsiTheme="minorHAnsi"/>
          <w:b/>
          <w:sz w:val="24"/>
          <w:szCs w:val="24"/>
        </w:rPr>
        <w:t>01253 476827</w:t>
      </w:r>
      <w:r w:rsidR="00316ADC" w:rsidRPr="00EA1203">
        <w:rPr>
          <w:rFonts w:asciiTheme="minorHAnsi" w:hAnsiTheme="minorHAnsi"/>
          <w:b/>
          <w:sz w:val="24"/>
          <w:szCs w:val="24"/>
        </w:rPr>
        <w:t xml:space="preserve">   </w:t>
      </w:r>
    </w:p>
    <w:p w:rsidR="00743DAC" w:rsidRPr="00EA1203" w:rsidRDefault="00743DAC" w:rsidP="00743DAC">
      <w:pPr>
        <w:pStyle w:val="BodyTextIndent"/>
        <w:numPr>
          <w:ilvl w:val="0"/>
          <w:numId w:val="18"/>
        </w:numPr>
        <w:rPr>
          <w:rFonts w:asciiTheme="minorHAnsi" w:hAnsiTheme="minorHAnsi"/>
          <w:b/>
          <w:bCs/>
          <w:sz w:val="24"/>
          <w:szCs w:val="24"/>
        </w:rPr>
      </w:pPr>
      <w:r w:rsidRPr="00EA1203">
        <w:rPr>
          <w:rFonts w:asciiTheme="minorHAnsi" w:hAnsiTheme="minorHAnsi"/>
          <w:b/>
          <w:sz w:val="24"/>
          <w:szCs w:val="24"/>
        </w:rPr>
        <w:t xml:space="preserve">LA Designated PROTECT named person - Paolo </w:t>
      </w:r>
      <w:proofErr w:type="spellStart"/>
      <w:r w:rsidRPr="00EA1203">
        <w:rPr>
          <w:rFonts w:asciiTheme="minorHAnsi" w:hAnsiTheme="minorHAnsi"/>
          <w:b/>
          <w:sz w:val="24"/>
          <w:szCs w:val="24"/>
        </w:rPr>
        <w:t>Pertica</w:t>
      </w:r>
      <w:proofErr w:type="spellEnd"/>
    </w:p>
    <w:p w:rsidR="00B3638B" w:rsidRPr="00B3638B" w:rsidRDefault="00E259A6" w:rsidP="00743DAC">
      <w:pPr>
        <w:pStyle w:val="BodyTextIndent"/>
        <w:numPr>
          <w:ilvl w:val="0"/>
          <w:numId w:val="18"/>
        </w:numPr>
        <w:rPr>
          <w:rFonts w:asciiTheme="minorHAnsi" w:hAnsiTheme="minorHAnsi"/>
          <w:b/>
          <w:bCs/>
          <w:sz w:val="24"/>
          <w:szCs w:val="24"/>
        </w:rPr>
      </w:pPr>
      <w:r w:rsidRPr="00EA1203">
        <w:rPr>
          <w:rFonts w:asciiTheme="minorHAnsi" w:hAnsiTheme="minorHAnsi"/>
          <w:b/>
          <w:sz w:val="24"/>
          <w:szCs w:val="24"/>
        </w:rPr>
        <w:t xml:space="preserve">LA Designated PREVENT named person – Peter Charlesworth </w:t>
      </w:r>
      <w:r w:rsidR="00B3638B">
        <w:rPr>
          <w:rFonts w:asciiTheme="minorHAnsi" w:hAnsiTheme="minorHAnsi"/>
          <w:b/>
          <w:sz w:val="24"/>
          <w:szCs w:val="24"/>
        </w:rPr>
        <w:t>-</w:t>
      </w:r>
      <w:r w:rsidR="00B3638B" w:rsidRPr="00B3638B">
        <w:rPr>
          <w:rFonts w:asciiTheme="minorHAnsi" w:hAnsiTheme="minorHAnsi" w:cstheme="minorHAnsi"/>
          <w:b/>
          <w:sz w:val="24"/>
          <w:szCs w:val="24"/>
        </w:rPr>
        <w:t>01253 477541</w:t>
      </w:r>
    </w:p>
    <w:p w:rsidR="00E259A6" w:rsidRPr="00B3638B" w:rsidRDefault="00B3638B" w:rsidP="00B3638B">
      <w:pPr>
        <w:pStyle w:val="BodyTextIndent"/>
        <w:ind w:left="720"/>
        <w:rPr>
          <w:rFonts w:asciiTheme="minorHAnsi" w:hAnsiTheme="minorHAnsi"/>
          <w:b/>
          <w:bCs/>
          <w:sz w:val="24"/>
          <w:szCs w:val="24"/>
        </w:rPr>
      </w:pPr>
      <w:r>
        <w:rPr>
          <w:rFonts w:asciiTheme="minorHAnsi" w:hAnsiTheme="minorHAnsi"/>
          <w:b/>
          <w:sz w:val="24"/>
          <w:szCs w:val="24"/>
        </w:rPr>
        <w:t xml:space="preserve">                                                                          </w:t>
      </w:r>
      <w:r w:rsidR="00E259A6" w:rsidRPr="00EA1203">
        <w:rPr>
          <w:rFonts w:asciiTheme="minorHAnsi" w:hAnsiTheme="minorHAnsi"/>
          <w:b/>
          <w:sz w:val="24"/>
          <w:szCs w:val="24"/>
        </w:rPr>
        <w:t>For children - Paul Turner</w:t>
      </w:r>
    </w:p>
    <w:p w:rsidR="00B3638B" w:rsidRPr="00EA1203" w:rsidRDefault="00B3638B" w:rsidP="00B3638B">
      <w:pPr>
        <w:pStyle w:val="BodyTextIndent"/>
        <w:ind w:left="720"/>
        <w:rPr>
          <w:rFonts w:asciiTheme="minorHAnsi" w:hAnsiTheme="minorHAnsi"/>
          <w:b/>
          <w:bCs/>
          <w:sz w:val="24"/>
          <w:szCs w:val="24"/>
        </w:rPr>
      </w:pPr>
    </w:p>
    <w:p w:rsidR="00C6163C" w:rsidRPr="00EA1203" w:rsidRDefault="00C6163C" w:rsidP="00FA50E2">
      <w:pPr>
        <w:pStyle w:val="BodyTextIndent"/>
        <w:ind w:left="0"/>
        <w:rPr>
          <w:rFonts w:asciiTheme="minorHAnsi" w:hAnsiTheme="minorHAnsi"/>
          <w:b/>
          <w:sz w:val="24"/>
          <w:szCs w:val="24"/>
          <w:u w:val="single"/>
        </w:rPr>
      </w:pPr>
      <w:r w:rsidRPr="00EA1203">
        <w:rPr>
          <w:rFonts w:asciiTheme="minorHAnsi" w:hAnsiTheme="minorHAnsi"/>
          <w:b/>
          <w:sz w:val="24"/>
          <w:szCs w:val="24"/>
          <w:u w:val="single"/>
        </w:rPr>
        <w:t>THE COMBINED REFERRAL SERVICE OFFERS A SINGLE POINT OF ACCESS FOR THE DUTY SOCIAL CARE TEAM FOR BOTH DAILY AND OUT OF OURS COVER</w:t>
      </w:r>
    </w:p>
    <w:p w:rsidR="003C63C6" w:rsidRPr="00EA1203" w:rsidRDefault="00C6163C" w:rsidP="00C6163C">
      <w:pPr>
        <w:pStyle w:val="BodyTextIndent"/>
        <w:numPr>
          <w:ilvl w:val="0"/>
          <w:numId w:val="18"/>
        </w:numPr>
        <w:rPr>
          <w:rFonts w:asciiTheme="minorHAnsi" w:hAnsiTheme="minorHAnsi"/>
          <w:b/>
          <w:bCs/>
          <w:sz w:val="24"/>
          <w:szCs w:val="24"/>
        </w:rPr>
      </w:pPr>
      <w:r w:rsidRPr="00EA1203">
        <w:rPr>
          <w:rFonts w:asciiTheme="minorHAnsi" w:hAnsiTheme="minorHAnsi"/>
          <w:b/>
          <w:bCs/>
          <w:sz w:val="24"/>
          <w:szCs w:val="24"/>
        </w:rPr>
        <w:t>Combined referral service</w:t>
      </w:r>
      <w:r w:rsidR="003C63C6" w:rsidRPr="00EA1203">
        <w:rPr>
          <w:rFonts w:asciiTheme="minorHAnsi" w:hAnsiTheme="minorHAnsi"/>
          <w:b/>
          <w:bCs/>
          <w:sz w:val="24"/>
          <w:szCs w:val="24"/>
        </w:rPr>
        <w:t xml:space="preserve">                                                                              </w:t>
      </w:r>
      <w:r w:rsidRPr="00EA1203">
        <w:rPr>
          <w:rFonts w:asciiTheme="minorHAnsi" w:hAnsiTheme="minorHAnsi"/>
          <w:b/>
          <w:bCs/>
          <w:sz w:val="24"/>
          <w:szCs w:val="24"/>
        </w:rPr>
        <w:t xml:space="preserve">   </w:t>
      </w:r>
      <w:r w:rsidR="000066A1" w:rsidRPr="00EA1203">
        <w:rPr>
          <w:rFonts w:asciiTheme="minorHAnsi" w:hAnsiTheme="minorHAnsi"/>
          <w:b/>
          <w:bCs/>
          <w:sz w:val="24"/>
          <w:szCs w:val="24"/>
        </w:rPr>
        <w:t xml:space="preserve">  </w:t>
      </w:r>
      <w:r w:rsidRPr="00EA1203">
        <w:rPr>
          <w:rFonts w:asciiTheme="minorHAnsi" w:hAnsiTheme="minorHAnsi"/>
          <w:b/>
          <w:bCs/>
          <w:sz w:val="24"/>
          <w:szCs w:val="24"/>
        </w:rPr>
        <w:t xml:space="preserve"> -01253 477299</w:t>
      </w:r>
    </w:p>
    <w:p w:rsidR="003C63C6" w:rsidRPr="00EA1203" w:rsidRDefault="00C6163C" w:rsidP="00941BF0">
      <w:pPr>
        <w:pStyle w:val="BodyTextIndent"/>
        <w:numPr>
          <w:ilvl w:val="0"/>
          <w:numId w:val="18"/>
        </w:numPr>
        <w:rPr>
          <w:rFonts w:asciiTheme="minorHAnsi" w:hAnsiTheme="minorHAnsi"/>
          <w:b/>
          <w:bCs/>
          <w:sz w:val="24"/>
          <w:szCs w:val="24"/>
        </w:rPr>
      </w:pPr>
      <w:r w:rsidRPr="00EA1203">
        <w:rPr>
          <w:rFonts w:asciiTheme="minorHAnsi" w:hAnsiTheme="minorHAnsi"/>
          <w:b/>
          <w:bCs/>
          <w:sz w:val="24"/>
          <w:szCs w:val="24"/>
        </w:rPr>
        <w:t xml:space="preserve">Combined referral service </w:t>
      </w:r>
      <w:r w:rsidR="003C63C6" w:rsidRPr="00EA1203">
        <w:rPr>
          <w:rFonts w:asciiTheme="minorHAnsi" w:hAnsiTheme="minorHAnsi"/>
          <w:b/>
          <w:bCs/>
          <w:sz w:val="24"/>
          <w:szCs w:val="24"/>
        </w:rPr>
        <w:t xml:space="preserve"> (Emergency Out of Hours)                        </w:t>
      </w:r>
      <w:r w:rsidRPr="00EA1203">
        <w:rPr>
          <w:rFonts w:asciiTheme="minorHAnsi" w:hAnsiTheme="minorHAnsi"/>
          <w:b/>
          <w:bCs/>
          <w:sz w:val="24"/>
          <w:szCs w:val="24"/>
        </w:rPr>
        <w:t xml:space="preserve">          -01253 477299</w:t>
      </w:r>
      <w:r w:rsidR="003C63C6" w:rsidRPr="00EA1203">
        <w:rPr>
          <w:rFonts w:asciiTheme="minorHAnsi" w:hAnsiTheme="minorHAnsi"/>
          <w:b/>
          <w:bCs/>
          <w:sz w:val="24"/>
          <w:szCs w:val="24"/>
        </w:rPr>
        <w:t xml:space="preserve">                  </w:t>
      </w:r>
    </w:p>
    <w:p w:rsidR="003C63C6" w:rsidRPr="00EA1203" w:rsidRDefault="003C63C6" w:rsidP="005A1524">
      <w:pPr>
        <w:pStyle w:val="BodyTextIndent"/>
        <w:numPr>
          <w:ilvl w:val="0"/>
          <w:numId w:val="29"/>
        </w:numPr>
        <w:rPr>
          <w:rFonts w:asciiTheme="minorHAnsi" w:hAnsiTheme="minorHAnsi"/>
          <w:b/>
          <w:sz w:val="24"/>
          <w:szCs w:val="28"/>
        </w:rPr>
      </w:pPr>
      <w:r w:rsidRPr="00EA1203">
        <w:rPr>
          <w:rFonts w:asciiTheme="minorHAnsi" w:hAnsiTheme="minorHAnsi"/>
          <w:b/>
          <w:sz w:val="24"/>
          <w:szCs w:val="28"/>
        </w:rPr>
        <w:t xml:space="preserve">The designated governor responsible for Child Protection is </w:t>
      </w:r>
      <w:r w:rsidR="000066A1" w:rsidRPr="00EA1203">
        <w:rPr>
          <w:rFonts w:asciiTheme="minorHAnsi" w:hAnsiTheme="minorHAnsi"/>
          <w:b/>
          <w:sz w:val="24"/>
          <w:szCs w:val="28"/>
        </w:rPr>
        <w:t>Roy Lewis</w:t>
      </w:r>
      <w:r w:rsidR="00862F17">
        <w:rPr>
          <w:rFonts w:asciiTheme="minorHAnsi" w:hAnsiTheme="minorHAnsi"/>
          <w:b/>
          <w:sz w:val="24"/>
          <w:szCs w:val="28"/>
        </w:rPr>
        <w:t xml:space="preserve">   -01253354059</w:t>
      </w:r>
    </w:p>
    <w:p w:rsidR="003C63C6" w:rsidRPr="00EA1203" w:rsidRDefault="003C63C6" w:rsidP="003C63C6">
      <w:pPr>
        <w:rPr>
          <w:rFonts w:asciiTheme="minorHAnsi" w:hAnsiTheme="minorHAnsi"/>
          <w:sz w:val="28"/>
          <w:szCs w:val="28"/>
        </w:rPr>
      </w:pPr>
    </w:p>
    <w:p w:rsidR="003C63C6" w:rsidRPr="00EA1203" w:rsidRDefault="003C63C6" w:rsidP="00597F00">
      <w:pPr>
        <w:rPr>
          <w:rFonts w:asciiTheme="minorHAnsi" w:hAnsiTheme="minorHAnsi"/>
          <w:b/>
          <w:sz w:val="28"/>
          <w:szCs w:val="28"/>
        </w:rPr>
      </w:pPr>
      <w:r w:rsidRPr="00EA1203">
        <w:rPr>
          <w:rFonts w:asciiTheme="minorHAnsi" w:hAnsiTheme="minorHAnsi"/>
          <w:b/>
          <w:sz w:val="28"/>
          <w:szCs w:val="28"/>
        </w:rPr>
        <w:lastRenderedPageBreak/>
        <w:t>PROCEDURES SECTION 2</w:t>
      </w:r>
    </w:p>
    <w:p w:rsidR="003C63C6" w:rsidRPr="00EA1203" w:rsidRDefault="003C63C6" w:rsidP="003C63C6">
      <w:pPr>
        <w:jc w:val="right"/>
        <w:rPr>
          <w:rFonts w:asciiTheme="minorHAnsi" w:hAnsiTheme="minorHAnsi"/>
          <w:b/>
          <w:sz w:val="28"/>
          <w:szCs w:val="28"/>
        </w:rPr>
      </w:pPr>
    </w:p>
    <w:p w:rsidR="003C63C6" w:rsidRPr="00EA1203" w:rsidRDefault="003C63C6" w:rsidP="003C63C6">
      <w:pPr>
        <w:jc w:val="center"/>
        <w:rPr>
          <w:rFonts w:asciiTheme="minorHAnsi" w:hAnsiTheme="minorHAnsi"/>
          <w:b/>
          <w:sz w:val="32"/>
          <w:szCs w:val="32"/>
        </w:rPr>
      </w:pPr>
      <w:r w:rsidRPr="00EA1203">
        <w:rPr>
          <w:rFonts w:asciiTheme="minorHAnsi" w:hAnsiTheme="minorHAnsi"/>
          <w:b/>
          <w:sz w:val="32"/>
          <w:szCs w:val="32"/>
        </w:rPr>
        <w:t>POSSIBLE SIGNS OF ABUSE</w:t>
      </w:r>
    </w:p>
    <w:p w:rsidR="003C63C6" w:rsidRPr="00EA1203" w:rsidRDefault="003C63C6" w:rsidP="003C63C6">
      <w:pPr>
        <w:ind w:left="360"/>
        <w:jc w:val="both"/>
        <w:rPr>
          <w:rFonts w:asciiTheme="minorHAnsi" w:hAnsiTheme="minorHAnsi"/>
          <w:b/>
          <w:sz w:val="28"/>
        </w:rPr>
      </w:pPr>
    </w:p>
    <w:p w:rsidR="003C63C6" w:rsidRPr="00EA1203" w:rsidRDefault="003C63C6" w:rsidP="003C63C6">
      <w:pPr>
        <w:pStyle w:val="BodyText"/>
        <w:numPr>
          <w:ilvl w:val="1"/>
          <w:numId w:val="10"/>
        </w:numPr>
        <w:tabs>
          <w:tab w:val="clear" w:pos="720"/>
          <w:tab w:val="num" w:pos="567"/>
        </w:tabs>
        <w:ind w:left="567" w:hanging="425"/>
        <w:jc w:val="both"/>
        <w:rPr>
          <w:rFonts w:asciiTheme="minorHAnsi" w:hAnsiTheme="minorHAnsi" w:cs="Arial"/>
          <w:color w:val="auto"/>
          <w:sz w:val="24"/>
          <w:szCs w:val="24"/>
        </w:rPr>
      </w:pPr>
      <w:r w:rsidRPr="00EA1203">
        <w:rPr>
          <w:rFonts w:asciiTheme="minorHAnsi" w:hAnsiTheme="minorHAnsi" w:cs="Arial"/>
          <w:color w:val="auto"/>
          <w:sz w:val="24"/>
          <w:szCs w:val="24"/>
        </w:rPr>
        <w:t>The following table gives some examples of possible abuse. The examples given are not meant to be exhaustive. When making professional judgements around signs and symptoms of abuse it is crucial that all available information and presenting injuries or behaviours are considered and that they are considered in the context of the child’s overall development- both physical and psychological.</w:t>
      </w:r>
    </w:p>
    <w:p w:rsidR="003C63C6" w:rsidRPr="00EA1203" w:rsidRDefault="003C63C6" w:rsidP="003C63C6">
      <w:pPr>
        <w:pStyle w:val="BodyText"/>
        <w:ind w:left="1260" w:hanging="720"/>
        <w:rPr>
          <w:rFonts w:asciiTheme="minorHAnsi" w:hAnsiTheme="minorHAnsi"/>
          <w:color w:val="auto"/>
          <w:sz w:val="24"/>
          <w:szCs w:val="24"/>
        </w:rPr>
      </w:pPr>
    </w:p>
    <w:p w:rsidR="003C63C6" w:rsidRPr="00EA1203" w:rsidRDefault="003C63C6" w:rsidP="003C63C6">
      <w:pPr>
        <w:pStyle w:val="BodyText"/>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9E692C" w:rsidRPr="00EA1203">
        <w:tc>
          <w:tcPr>
            <w:tcW w:w="4860" w:type="dxa"/>
          </w:tcPr>
          <w:p w:rsidR="003C63C6" w:rsidRPr="00EA1203" w:rsidRDefault="003C63C6" w:rsidP="003C63C6">
            <w:pPr>
              <w:ind w:left="142"/>
              <w:jc w:val="both"/>
              <w:rPr>
                <w:rFonts w:asciiTheme="minorHAnsi" w:hAnsiTheme="minorHAnsi"/>
                <w:b/>
              </w:rPr>
            </w:pPr>
            <w:r w:rsidRPr="00EA1203">
              <w:rPr>
                <w:rFonts w:asciiTheme="minorHAnsi" w:hAnsiTheme="minorHAnsi"/>
                <w:b/>
              </w:rPr>
              <w:t>Possible signs of physical abuse</w:t>
            </w:r>
          </w:p>
        </w:tc>
        <w:tc>
          <w:tcPr>
            <w:tcW w:w="4860" w:type="dxa"/>
          </w:tcPr>
          <w:p w:rsidR="003C63C6" w:rsidRPr="00EA1203" w:rsidRDefault="003C63C6" w:rsidP="003C63C6">
            <w:pPr>
              <w:jc w:val="both"/>
              <w:rPr>
                <w:rFonts w:asciiTheme="minorHAnsi" w:hAnsiTheme="minorHAnsi"/>
                <w:b/>
              </w:rPr>
            </w:pPr>
            <w:r w:rsidRPr="00EA1203">
              <w:rPr>
                <w:rFonts w:asciiTheme="minorHAnsi" w:hAnsiTheme="minorHAnsi"/>
                <w:b/>
              </w:rPr>
              <w:t>Possible signs of emotional abuse</w:t>
            </w:r>
          </w:p>
        </w:tc>
      </w:tr>
      <w:tr w:rsidR="003C63C6" w:rsidRPr="00EA1203">
        <w:tc>
          <w:tcPr>
            <w:tcW w:w="4860" w:type="dxa"/>
          </w:tcPr>
          <w:p w:rsidR="003C63C6" w:rsidRPr="00EA1203" w:rsidRDefault="003C63C6" w:rsidP="003C63C6">
            <w:pPr>
              <w:numPr>
                <w:ilvl w:val="0"/>
                <w:numId w:val="2"/>
              </w:numPr>
              <w:tabs>
                <w:tab w:val="clear" w:pos="1440"/>
                <w:tab w:val="num" w:pos="720"/>
              </w:tabs>
              <w:ind w:left="720" w:hanging="1260"/>
              <w:jc w:val="both"/>
              <w:rPr>
                <w:rFonts w:asciiTheme="minorHAnsi" w:hAnsiTheme="minorHAnsi"/>
              </w:rPr>
            </w:pPr>
          </w:p>
          <w:p w:rsidR="003C63C6" w:rsidRPr="00EA1203" w:rsidRDefault="003C63C6" w:rsidP="00930200">
            <w:pPr>
              <w:numPr>
                <w:ilvl w:val="0"/>
                <w:numId w:val="11"/>
              </w:numPr>
              <w:tabs>
                <w:tab w:val="clear" w:pos="1440"/>
                <w:tab w:val="num" w:pos="792"/>
              </w:tabs>
              <w:ind w:left="792" w:hanging="540"/>
              <w:rPr>
                <w:rFonts w:asciiTheme="minorHAnsi" w:hAnsiTheme="minorHAnsi"/>
              </w:rPr>
            </w:pPr>
            <w:r w:rsidRPr="00EA1203">
              <w:rPr>
                <w:rFonts w:asciiTheme="minorHAnsi" w:hAnsiTheme="minorHAnsi"/>
              </w:rPr>
              <w:t>unexplained injuries or burns, particularly if they are recurrent</w:t>
            </w:r>
          </w:p>
          <w:p w:rsidR="003C63C6" w:rsidRPr="00EA1203" w:rsidRDefault="003C63C6" w:rsidP="00930200">
            <w:pPr>
              <w:numPr>
                <w:ilvl w:val="0"/>
                <w:numId w:val="2"/>
              </w:numPr>
              <w:tabs>
                <w:tab w:val="clear" w:pos="1440"/>
                <w:tab w:val="num" w:pos="720"/>
              </w:tabs>
              <w:ind w:hanging="1260"/>
              <w:rPr>
                <w:rFonts w:asciiTheme="minorHAnsi" w:hAnsiTheme="minorHAnsi"/>
              </w:rPr>
            </w:pPr>
            <w:r w:rsidRPr="00EA1203">
              <w:rPr>
                <w:rFonts w:asciiTheme="minorHAnsi" w:hAnsiTheme="minorHAnsi"/>
              </w:rPr>
              <w:t>parents refusal to discuss injuries</w:t>
            </w:r>
          </w:p>
          <w:p w:rsidR="003C63C6" w:rsidRPr="00EA1203" w:rsidRDefault="003C63C6" w:rsidP="00930200">
            <w:pPr>
              <w:numPr>
                <w:ilvl w:val="0"/>
                <w:numId w:val="2"/>
              </w:numPr>
              <w:tabs>
                <w:tab w:val="clear" w:pos="1440"/>
                <w:tab w:val="num" w:pos="720"/>
              </w:tabs>
              <w:ind w:left="720" w:hanging="1260"/>
              <w:rPr>
                <w:rFonts w:asciiTheme="minorHAnsi" w:hAnsiTheme="minorHAnsi"/>
              </w:rPr>
            </w:pPr>
            <w:r w:rsidRPr="00EA1203">
              <w:rPr>
                <w:rFonts w:asciiTheme="minorHAnsi" w:hAnsiTheme="minorHAnsi"/>
              </w:rPr>
              <w:t xml:space="preserve">untreated injuries or lingering illness not attended to </w:t>
            </w:r>
          </w:p>
          <w:p w:rsidR="003C63C6" w:rsidRPr="00EA1203" w:rsidRDefault="003C63C6" w:rsidP="00930200">
            <w:pPr>
              <w:numPr>
                <w:ilvl w:val="0"/>
                <w:numId w:val="2"/>
              </w:numPr>
              <w:tabs>
                <w:tab w:val="clear" w:pos="1440"/>
                <w:tab w:val="num" w:pos="720"/>
              </w:tabs>
              <w:ind w:left="720" w:hanging="1260"/>
              <w:rPr>
                <w:rFonts w:asciiTheme="minorHAnsi" w:hAnsiTheme="minorHAnsi"/>
              </w:rPr>
            </w:pPr>
            <w:r w:rsidRPr="00EA1203">
              <w:rPr>
                <w:rFonts w:asciiTheme="minorHAnsi" w:hAnsiTheme="minorHAnsi"/>
              </w:rPr>
              <w:t>admission of punishment which appears excessive</w:t>
            </w:r>
          </w:p>
          <w:p w:rsidR="003C63C6" w:rsidRPr="00EA1203" w:rsidRDefault="003C63C6" w:rsidP="00930200">
            <w:pPr>
              <w:numPr>
                <w:ilvl w:val="0"/>
                <w:numId w:val="2"/>
              </w:numPr>
              <w:tabs>
                <w:tab w:val="clear" w:pos="1440"/>
                <w:tab w:val="num" w:pos="720"/>
              </w:tabs>
              <w:ind w:hanging="1260"/>
              <w:rPr>
                <w:rFonts w:asciiTheme="minorHAnsi" w:hAnsiTheme="minorHAnsi"/>
              </w:rPr>
            </w:pPr>
            <w:r w:rsidRPr="00EA1203">
              <w:rPr>
                <w:rFonts w:asciiTheme="minorHAnsi" w:hAnsiTheme="minorHAnsi"/>
              </w:rPr>
              <w:t>shrinking from physical contact</w:t>
            </w:r>
          </w:p>
          <w:p w:rsidR="003C63C6" w:rsidRPr="00EA1203" w:rsidRDefault="003C63C6" w:rsidP="00930200">
            <w:pPr>
              <w:numPr>
                <w:ilvl w:val="0"/>
                <w:numId w:val="2"/>
              </w:numPr>
              <w:tabs>
                <w:tab w:val="clear" w:pos="1440"/>
                <w:tab w:val="num" w:pos="720"/>
              </w:tabs>
              <w:ind w:left="720" w:hanging="1260"/>
              <w:rPr>
                <w:rFonts w:asciiTheme="minorHAnsi" w:hAnsiTheme="minorHAnsi"/>
              </w:rPr>
            </w:pPr>
            <w:r w:rsidRPr="00EA1203">
              <w:rPr>
                <w:rFonts w:asciiTheme="minorHAnsi" w:hAnsiTheme="minorHAnsi"/>
              </w:rPr>
              <w:t>fear of returning home or of parents being contacted</w:t>
            </w:r>
          </w:p>
          <w:p w:rsidR="003C63C6" w:rsidRPr="00EA1203" w:rsidRDefault="003C63C6" w:rsidP="00930200">
            <w:pPr>
              <w:numPr>
                <w:ilvl w:val="0"/>
                <w:numId w:val="2"/>
              </w:numPr>
              <w:tabs>
                <w:tab w:val="clear" w:pos="1440"/>
                <w:tab w:val="num" w:pos="720"/>
              </w:tabs>
              <w:ind w:hanging="1260"/>
              <w:rPr>
                <w:rFonts w:asciiTheme="minorHAnsi" w:hAnsiTheme="minorHAnsi"/>
              </w:rPr>
            </w:pPr>
            <w:r w:rsidRPr="00EA1203">
              <w:rPr>
                <w:rFonts w:asciiTheme="minorHAnsi" w:hAnsiTheme="minorHAnsi"/>
              </w:rPr>
              <w:t xml:space="preserve">fear of undressing </w:t>
            </w:r>
          </w:p>
          <w:p w:rsidR="003C63C6" w:rsidRPr="00EA1203" w:rsidRDefault="003C63C6" w:rsidP="00930200">
            <w:pPr>
              <w:numPr>
                <w:ilvl w:val="0"/>
                <w:numId w:val="2"/>
              </w:numPr>
              <w:tabs>
                <w:tab w:val="clear" w:pos="1440"/>
                <w:tab w:val="num" w:pos="720"/>
              </w:tabs>
              <w:ind w:hanging="1260"/>
              <w:rPr>
                <w:rFonts w:asciiTheme="minorHAnsi" w:hAnsiTheme="minorHAnsi"/>
              </w:rPr>
            </w:pPr>
            <w:r w:rsidRPr="00EA1203">
              <w:rPr>
                <w:rFonts w:asciiTheme="minorHAnsi" w:hAnsiTheme="minorHAnsi"/>
              </w:rPr>
              <w:t>fear of medical help</w:t>
            </w:r>
          </w:p>
          <w:p w:rsidR="003C63C6" w:rsidRPr="00EA1203" w:rsidRDefault="003C63C6" w:rsidP="00930200">
            <w:pPr>
              <w:numPr>
                <w:ilvl w:val="0"/>
                <w:numId w:val="2"/>
              </w:numPr>
              <w:tabs>
                <w:tab w:val="clear" w:pos="1440"/>
                <w:tab w:val="num" w:pos="720"/>
              </w:tabs>
              <w:ind w:hanging="1260"/>
              <w:rPr>
                <w:rFonts w:asciiTheme="minorHAnsi" w:hAnsiTheme="minorHAnsi"/>
              </w:rPr>
            </w:pPr>
            <w:r w:rsidRPr="00EA1203">
              <w:rPr>
                <w:rFonts w:asciiTheme="minorHAnsi" w:hAnsiTheme="minorHAnsi"/>
              </w:rPr>
              <w:t>aggression or bullying</w:t>
            </w:r>
          </w:p>
          <w:p w:rsidR="003C63C6" w:rsidRPr="00EA1203" w:rsidRDefault="003C63C6" w:rsidP="00930200">
            <w:pPr>
              <w:numPr>
                <w:ilvl w:val="0"/>
                <w:numId w:val="2"/>
              </w:numPr>
              <w:tabs>
                <w:tab w:val="clear" w:pos="1440"/>
                <w:tab w:val="num" w:pos="720"/>
              </w:tabs>
              <w:ind w:left="720" w:hanging="1260"/>
              <w:rPr>
                <w:rFonts w:asciiTheme="minorHAnsi" w:hAnsiTheme="minorHAnsi"/>
              </w:rPr>
            </w:pPr>
            <w:r w:rsidRPr="00EA1203">
              <w:rPr>
                <w:rFonts w:asciiTheme="minorHAnsi" w:hAnsiTheme="minorHAnsi"/>
              </w:rPr>
              <w:t>overly-compliant behaviour or a watchful attitude</w:t>
            </w:r>
          </w:p>
          <w:p w:rsidR="003C63C6" w:rsidRPr="00EA1203" w:rsidRDefault="003C63C6" w:rsidP="00930200">
            <w:pPr>
              <w:numPr>
                <w:ilvl w:val="0"/>
                <w:numId w:val="2"/>
              </w:numPr>
              <w:tabs>
                <w:tab w:val="clear" w:pos="1440"/>
                <w:tab w:val="num" w:pos="720"/>
              </w:tabs>
              <w:ind w:hanging="1260"/>
              <w:rPr>
                <w:rFonts w:asciiTheme="minorHAnsi" w:hAnsiTheme="minorHAnsi"/>
              </w:rPr>
            </w:pPr>
            <w:r w:rsidRPr="00EA1203">
              <w:rPr>
                <w:rFonts w:asciiTheme="minorHAnsi" w:hAnsiTheme="minorHAnsi"/>
              </w:rPr>
              <w:t>running away</w:t>
            </w:r>
          </w:p>
          <w:p w:rsidR="003C63C6" w:rsidRPr="00EA1203" w:rsidRDefault="003C63C6" w:rsidP="00930200">
            <w:pPr>
              <w:numPr>
                <w:ilvl w:val="0"/>
                <w:numId w:val="2"/>
              </w:numPr>
              <w:tabs>
                <w:tab w:val="clear" w:pos="1440"/>
                <w:tab w:val="num" w:pos="720"/>
              </w:tabs>
              <w:ind w:left="720" w:hanging="1260"/>
              <w:rPr>
                <w:rFonts w:asciiTheme="minorHAnsi" w:hAnsiTheme="minorHAnsi"/>
              </w:rPr>
            </w:pPr>
            <w:r w:rsidRPr="00EA1203">
              <w:rPr>
                <w:rFonts w:asciiTheme="minorHAnsi" w:hAnsiTheme="minorHAnsi"/>
              </w:rPr>
              <w:t>significant changes in behaviour without explanation</w:t>
            </w:r>
          </w:p>
          <w:p w:rsidR="003C63C6" w:rsidRPr="00EA1203" w:rsidRDefault="003C63C6" w:rsidP="00930200">
            <w:pPr>
              <w:numPr>
                <w:ilvl w:val="0"/>
                <w:numId w:val="2"/>
              </w:numPr>
              <w:tabs>
                <w:tab w:val="clear" w:pos="1440"/>
                <w:tab w:val="num" w:pos="720"/>
              </w:tabs>
              <w:ind w:hanging="1260"/>
              <w:rPr>
                <w:rFonts w:asciiTheme="minorHAnsi" w:hAnsiTheme="minorHAnsi"/>
              </w:rPr>
            </w:pPr>
            <w:r w:rsidRPr="00EA1203">
              <w:rPr>
                <w:rFonts w:asciiTheme="minorHAnsi" w:hAnsiTheme="minorHAnsi"/>
              </w:rPr>
              <w:t>deterioration in work</w:t>
            </w:r>
          </w:p>
          <w:p w:rsidR="00930200" w:rsidRPr="00EA1203" w:rsidRDefault="003C63C6" w:rsidP="00930200">
            <w:pPr>
              <w:numPr>
                <w:ilvl w:val="0"/>
                <w:numId w:val="2"/>
              </w:numPr>
              <w:tabs>
                <w:tab w:val="clear" w:pos="1440"/>
                <w:tab w:val="num" w:pos="720"/>
              </w:tabs>
              <w:ind w:hanging="1260"/>
              <w:rPr>
                <w:rFonts w:asciiTheme="minorHAnsi" w:hAnsiTheme="minorHAnsi"/>
              </w:rPr>
            </w:pPr>
            <w:r w:rsidRPr="00EA1203">
              <w:rPr>
                <w:rFonts w:asciiTheme="minorHAnsi" w:hAnsiTheme="minorHAnsi"/>
              </w:rPr>
              <w:t>unexplained pattern of abse</w:t>
            </w:r>
            <w:r w:rsidR="00930200" w:rsidRPr="00EA1203">
              <w:rPr>
                <w:rFonts w:asciiTheme="minorHAnsi" w:hAnsiTheme="minorHAnsi"/>
              </w:rPr>
              <w:t>nces which may</w:t>
            </w:r>
          </w:p>
          <w:p w:rsidR="003C63C6" w:rsidRPr="00EA1203" w:rsidRDefault="00930200" w:rsidP="00930200">
            <w:pPr>
              <w:ind w:left="180"/>
              <w:rPr>
                <w:rFonts w:asciiTheme="minorHAnsi" w:hAnsiTheme="minorHAnsi"/>
              </w:rPr>
            </w:pPr>
            <w:r w:rsidRPr="00EA1203">
              <w:rPr>
                <w:rFonts w:asciiTheme="minorHAnsi" w:hAnsiTheme="minorHAnsi"/>
              </w:rPr>
              <w:t xml:space="preserve">           </w:t>
            </w:r>
            <w:r w:rsidR="003C63C6" w:rsidRPr="00EA1203">
              <w:rPr>
                <w:rFonts w:asciiTheme="minorHAnsi" w:hAnsiTheme="minorHAnsi"/>
              </w:rPr>
              <w:t xml:space="preserve">serve to hide bruises or </w:t>
            </w:r>
          </w:p>
          <w:p w:rsidR="003C63C6" w:rsidRPr="00EA1203" w:rsidRDefault="00930200" w:rsidP="00930200">
            <w:pPr>
              <w:numPr>
                <w:ilvl w:val="0"/>
                <w:numId w:val="7"/>
              </w:numPr>
              <w:tabs>
                <w:tab w:val="clear" w:pos="360"/>
                <w:tab w:val="num" w:pos="720"/>
              </w:tabs>
              <w:ind w:hanging="180"/>
              <w:rPr>
                <w:rFonts w:asciiTheme="minorHAnsi" w:hAnsiTheme="minorHAnsi"/>
              </w:rPr>
            </w:pPr>
            <w:r w:rsidRPr="00EA1203">
              <w:rPr>
                <w:rFonts w:asciiTheme="minorHAnsi" w:hAnsiTheme="minorHAnsi"/>
              </w:rPr>
              <w:t xml:space="preserve">        </w:t>
            </w:r>
            <w:r w:rsidR="003C63C6" w:rsidRPr="00EA1203">
              <w:rPr>
                <w:rFonts w:asciiTheme="minorHAnsi" w:hAnsiTheme="minorHAnsi"/>
              </w:rPr>
              <w:t>other physical injuries</w:t>
            </w:r>
          </w:p>
          <w:p w:rsidR="003C63C6" w:rsidRPr="00EA1203" w:rsidRDefault="003C63C6" w:rsidP="003C63C6">
            <w:pPr>
              <w:tabs>
                <w:tab w:val="num" w:pos="720"/>
              </w:tabs>
              <w:ind w:hanging="1260"/>
              <w:jc w:val="both"/>
              <w:rPr>
                <w:rFonts w:asciiTheme="minorHAnsi" w:hAnsiTheme="minorHAnsi"/>
                <w:b/>
              </w:rPr>
            </w:pPr>
          </w:p>
        </w:tc>
        <w:tc>
          <w:tcPr>
            <w:tcW w:w="4860" w:type="dxa"/>
          </w:tcPr>
          <w:p w:rsidR="003C63C6" w:rsidRPr="00EA1203" w:rsidRDefault="003C63C6" w:rsidP="003C63C6">
            <w:pPr>
              <w:ind w:left="113"/>
              <w:jc w:val="both"/>
              <w:rPr>
                <w:rFonts w:asciiTheme="minorHAnsi" w:hAnsiTheme="minorHAnsi"/>
              </w:rPr>
            </w:pPr>
          </w:p>
          <w:p w:rsidR="003C63C6" w:rsidRPr="00EA1203" w:rsidRDefault="003C63C6" w:rsidP="003C63C6">
            <w:pPr>
              <w:numPr>
                <w:ilvl w:val="0"/>
                <w:numId w:val="3"/>
              </w:numPr>
              <w:tabs>
                <w:tab w:val="clear" w:pos="1440"/>
                <w:tab w:val="num" w:pos="473"/>
              </w:tabs>
              <w:ind w:hanging="1327"/>
              <w:jc w:val="both"/>
              <w:rPr>
                <w:rFonts w:asciiTheme="minorHAnsi" w:hAnsiTheme="minorHAnsi"/>
              </w:rPr>
            </w:pPr>
            <w:r w:rsidRPr="00EA1203">
              <w:rPr>
                <w:rFonts w:asciiTheme="minorHAnsi" w:hAnsiTheme="minorHAnsi"/>
              </w:rPr>
              <w:t>continual self-deprecation</w:t>
            </w:r>
          </w:p>
          <w:p w:rsidR="003C63C6" w:rsidRPr="00EA1203" w:rsidRDefault="003C63C6" w:rsidP="003C63C6">
            <w:pPr>
              <w:numPr>
                <w:ilvl w:val="0"/>
                <w:numId w:val="3"/>
              </w:numPr>
              <w:tabs>
                <w:tab w:val="clear" w:pos="1440"/>
                <w:tab w:val="num" w:pos="473"/>
              </w:tabs>
              <w:ind w:hanging="1327"/>
              <w:jc w:val="both"/>
              <w:rPr>
                <w:rFonts w:asciiTheme="minorHAnsi" w:hAnsiTheme="minorHAnsi"/>
              </w:rPr>
            </w:pPr>
            <w:r w:rsidRPr="00EA1203">
              <w:rPr>
                <w:rFonts w:asciiTheme="minorHAnsi" w:hAnsiTheme="minorHAnsi"/>
              </w:rPr>
              <w:t>fear of new situations</w:t>
            </w:r>
          </w:p>
          <w:p w:rsidR="003C63C6" w:rsidRPr="00EA1203" w:rsidRDefault="003C63C6" w:rsidP="003C63C6">
            <w:pPr>
              <w:numPr>
                <w:ilvl w:val="0"/>
                <w:numId w:val="3"/>
              </w:numPr>
              <w:tabs>
                <w:tab w:val="clear" w:pos="1440"/>
                <w:tab w:val="num" w:pos="473"/>
              </w:tabs>
              <w:ind w:left="473"/>
              <w:jc w:val="both"/>
              <w:rPr>
                <w:rFonts w:asciiTheme="minorHAnsi" w:hAnsiTheme="minorHAnsi"/>
              </w:rPr>
            </w:pPr>
            <w:r w:rsidRPr="00EA1203">
              <w:rPr>
                <w:rFonts w:asciiTheme="minorHAnsi" w:hAnsiTheme="minorHAnsi"/>
              </w:rPr>
              <w:t>inappropriate emotional responses to painful situations</w:t>
            </w:r>
          </w:p>
          <w:p w:rsidR="003C63C6" w:rsidRPr="00EA1203" w:rsidRDefault="003C63C6" w:rsidP="003C63C6">
            <w:pPr>
              <w:numPr>
                <w:ilvl w:val="0"/>
                <w:numId w:val="3"/>
              </w:numPr>
              <w:tabs>
                <w:tab w:val="clear" w:pos="1440"/>
                <w:tab w:val="num" w:pos="473"/>
              </w:tabs>
              <w:ind w:hanging="1327"/>
              <w:jc w:val="both"/>
              <w:rPr>
                <w:rFonts w:asciiTheme="minorHAnsi" w:hAnsiTheme="minorHAnsi"/>
              </w:rPr>
            </w:pPr>
            <w:r w:rsidRPr="00EA1203">
              <w:rPr>
                <w:rFonts w:asciiTheme="minorHAnsi" w:hAnsiTheme="minorHAnsi"/>
              </w:rPr>
              <w:t>self-harm or mutilation</w:t>
            </w:r>
          </w:p>
          <w:p w:rsidR="003C63C6" w:rsidRPr="00EA1203" w:rsidRDefault="003C63C6" w:rsidP="003C63C6">
            <w:pPr>
              <w:numPr>
                <w:ilvl w:val="0"/>
                <w:numId w:val="3"/>
              </w:numPr>
              <w:tabs>
                <w:tab w:val="clear" w:pos="1440"/>
                <w:tab w:val="num" w:pos="473"/>
              </w:tabs>
              <w:ind w:hanging="1327"/>
              <w:jc w:val="both"/>
              <w:rPr>
                <w:rFonts w:asciiTheme="minorHAnsi" w:hAnsiTheme="minorHAnsi"/>
              </w:rPr>
            </w:pPr>
            <w:r w:rsidRPr="00EA1203">
              <w:rPr>
                <w:rFonts w:asciiTheme="minorHAnsi" w:hAnsiTheme="minorHAnsi"/>
              </w:rPr>
              <w:t>compulsive stealing or scrounging</w:t>
            </w:r>
          </w:p>
          <w:p w:rsidR="003C63C6" w:rsidRPr="00EA1203" w:rsidRDefault="003C63C6" w:rsidP="003C63C6">
            <w:pPr>
              <w:numPr>
                <w:ilvl w:val="0"/>
                <w:numId w:val="3"/>
              </w:numPr>
              <w:tabs>
                <w:tab w:val="clear" w:pos="1440"/>
                <w:tab w:val="num" w:pos="473"/>
              </w:tabs>
              <w:ind w:hanging="1327"/>
              <w:jc w:val="both"/>
              <w:rPr>
                <w:rFonts w:asciiTheme="minorHAnsi" w:hAnsiTheme="minorHAnsi"/>
              </w:rPr>
            </w:pPr>
            <w:r w:rsidRPr="00EA1203">
              <w:rPr>
                <w:rFonts w:asciiTheme="minorHAnsi" w:hAnsiTheme="minorHAnsi"/>
              </w:rPr>
              <w:t>drug or solvent abuse</w:t>
            </w:r>
          </w:p>
          <w:p w:rsidR="003C63C6" w:rsidRPr="00EA1203" w:rsidRDefault="003C63C6" w:rsidP="003C63C6">
            <w:pPr>
              <w:numPr>
                <w:ilvl w:val="0"/>
                <w:numId w:val="3"/>
              </w:numPr>
              <w:tabs>
                <w:tab w:val="clear" w:pos="1440"/>
                <w:tab w:val="num" w:pos="473"/>
              </w:tabs>
              <w:ind w:left="473"/>
              <w:jc w:val="both"/>
              <w:rPr>
                <w:rFonts w:asciiTheme="minorHAnsi" w:hAnsiTheme="minorHAnsi"/>
              </w:rPr>
            </w:pPr>
            <w:r w:rsidRPr="00EA1203">
              <w:rPr>
                <w:rFonts w:asciiTheme="minorHAnsi" w:hAnsiTheme="minorHAnsi"/>
              </w:rPr>
              <w:t>“neurotic” behaviour – obsessive rocking, thumb-sucking, and so on</w:t>
            </w:r>
          </w:p>
          <w:p w:rsidR="003C63C6" w:rsidRPr="00EA1203" w:rsidRDefault="003C63C6" w:rsidP="003C63C6">
            <w:pPr>
              <w:numPr>
                <w:ilvl w:val="0"/>
                <w:numId w:val="3"/>
              </w:numPr>
              <w:tabs>
                <w:tab w:val="clear" w:pos="1440"/>
                <w:tab w:val="num" w:pos="473"/>
              </w:tabs>
              <w:ind w:hanging="1327"/>
              <w:jc w:val="both"/>
              <w:rPr>
                <w:rFonts w:asciiTheme="minorHAnsi" w:hAnsiTheme="minorHAnsi"/>
              </w:rPr>
            </w:pPr>
            <w:r w:rsidRPr="00EA1203">
              <w:rPr>
                <w:rFonts w:asciiTheme="minorHAnsi" w:hAnsiTheme="minorHAnsi"/>
              </w:rPr>
              <w:t>air of detachment – “don’t care” attitude</w:t>
            </w:r>
          </w:p>
          <w:p w:rsidR="003C63C6" w:rsidRPr="00EA1203" w:rsidRDefault="003C63C6" w:rsidP="003C63C6">
            <w:pPr>
              <w:numPr>
                <w:ilvl w:val="0"/>
                <w:numId w:val="3"/>
              </w:numPr>
              <w:tabs>
                <w:tab w:val="clear" w:pos="1440"/>
                <w:tab w:val="num" w:pos="473"/>
              </w:tabs>
              <w:ind w:left="473"/>
              <w:jc w:val="both"/>
              <w:rPr>
                <w:rFonts w:asciiTheme="minorHAnsi" w:hAnsiTheme="minorHAnsi"/>
              </w:rPr>
            </w:pPr>
            <w:r w:rsidRPr="00EA1203">
              <w:rPr>
                <w:rFonts w:asciiTheme="minorHAnsi" w:hAnsiTheme="minorHAnsi"/>
              </w:rPr>
              <w:t>social isolation – does not join in and has few friends</w:t>
            </w:r>
          </w:p>
          <w:p w:rsidR="003C63C6" w:rsidRPr="00EA1203" w:rsidRDefault="003C63C6" w:rsidP="003C63C6">
            <w:pPr>
              <w:numPr>
                <w:ilvl w:val="0"/>
                <w:numId w:val="3"/>
              </w:numPr>
              <w:tabs>
                <w:tab w:val="clear" w:pos="1440"/>
                <w:tab w:val="num" w:pos="473"/>
              </w:tabs>
              <w:ind w:hanging="1327"/>
              <w:jc w:val="both"/>
              <w:rPr>
                <w:rFonts w:asciiTheme="minorHAnsi" w:hAnsiTheme="minorHAnsi"/>
              </w:rPr>
            </w:pPr>
            <w:r w:rsidRPr="00EA1203">
              <w:rPr>
                <w:rFonts w:asciiTheme="minorHAnsi" w:hAnsiTheme="minorHAnsi"/>
              </w:rPr>
              <w:t>desperate attention-seeking behaviour</w:t>
            </w:r>
          </w:p>
          <w:p w:rsidR="003C63C6" w:rsidRPr="00EA1203" w:rsidRDefault="003C63C6" w:rsidP="003C63C6">
            <w:pPr>
              <w:numPr>
                <w:ilvl w:val="0"/>
                <w:numId w:val="3"/>
              </w:numPr>
              <w:tabs>
                <w:tab w:val="clear" w:pos="1440"/>
                <w:tab w:val="num" w:pos="473"/>
              </w:tabs>
              <w:ind w:left="473"/>
              <w:jc w:val="both"/>
              <w:rPr>
                <w:rFonts w:asciiTheme="minorHAnsi" w:hAnsiTheme="minorHAnsi"/>
              </w:rPr>
            </w:pPr>
            <w:r w:rsidRPr="00EA1203">
              <w:rPr>
                <w:rFonts w:asciiTheme="minorHAnsi" w:hAnsiTheme="minorHAnsi"/>
              </w:rPr>
              <w:t>eating problems, including over-eating and lack of appetite</w:t>
            </w:r>
          </w:p>
          <w:p w:rsidR="003C63C6" w:rsidRPr="00EA1203" w:rsidRDefault="003C63C6" w:rsidP="003C63C6">
            <w:pPr>
              <w:numPr>
                <w:ilvl w:val="0"/>
                <w:numId w:val="3"/>
              </w:numPr>
              <w:tabs>
                <w:tab w:val="clear" w:pos="1440"/>
                <w:tab w:val="num" w:pos="473"/>
              </w:tabs>
              <w:ind w:hanging="1327"/>
              <w:jc w:val="both"/>
              <w:rPr>
                <w:rFonts w:asciiTheme="minorHAnsi" w:hAnsiTheme="minorHAnsi"/>
              </w:rPr>
            </w:pPr>
            <w:r w:rsidRPr="00EA1203">
              <w:rPr>
                <w:rFonts w:asciiTheme="minorHAnsi" w:hAnsiTheme="minorHAnsi"/>
              </w:rPr>
              <w:t>depression, withdrawal</w:t>
            </w:r>
          </w:p>
          <w:p w:rsidR="003C63C6" w:rsidRPr="00EA1203" w:rsidRDefault="003C63C6" w:rsidP="003C63C6">
            <w:pPr>
              <w:jc w:val="both"/>
              <w:rPr>
                <w:rFonts w:asciiTheme="minorHAnsi" w:hAnsiTheme="minorHAnsi"/>
                <w:b/>
              </w:rPr>
            </w:pPr>
          </w:p>
        </w:tc>
      </w:tr>
    </w:tbl>
    <w:p w:rsidR="003C63C6" w:rsidRPr="00EA1203" w:rsidRDefault="003C63C6" w:rsidP="003C63C6">
      <w:pPr>
        <w:ind w:left="72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9E692C" w:rsidRPr="00EA1203">
        <w:tc>
          <w:tcPr>
            <w:tcW w:w="4860" w:type="dxa"/>
          </w:tcPr>
          <w:p w:rsidR="003C63C6" w:rsidRPr="00EA1203" w:rsidRDefault="003C63C6" w:rsidP="003C63C6">
            <w:pPr>
              <w:jc w:val="both"/>
              <w:rPr>
                <w:rFonts w:asciiTheme="minorHAnsi" w:hAnsiTheme="minorHAnsi"/>
                <w:b/>
              </w:rPr>
            </w:pPr>
            <w:r w:rsidRPr="00EA1203">
              <w:rPr>
                <w:rFonts w:asciiTheme="minorHAnsi" w:hAnsiTheme="minorHAnsi"/>
                <w:b/>
              </w:rPr>
              <w:t>Possible signs of neglect</w:t>
            </w:r>
          </w:p>
        </w:tc>
        <w:tc>
          <w:tcPr>
            <w:tcW w:w="4860" w:type="dxa"/>
          </w:tcPr>
          <w:p w:rsidR="003C63C6" w:rsidRPr="00EA1203" w:rsidRDefault="003C63C6" w:rsidP="003C63C6">
            <w:pPr>
              <w:jc w:val="both"/>
              <w:rPr>
                <w:rFonts w:asciiTheme="minorHAnsi" w:hAnsiTheme="minorHAnsi"/>
                <w:b/>
              </w:rPr>
            </w:pPr>
            <w:r w:rsidRPr="00EA1203">
              <w:rPr>
                <w:rFonts w:asciiTheme="minorHAnsi" w:hAnsiTheme="minorHAnsi"/>
                <w:b/>
              </w:rPr>
              <w:t>Possible signs of sexual abuse</w:t>
            </w:r>
          </w:p>
        </w:tc>
      </w:tr>
      <w:tr w:rsidR="003C63C6" w:rsidRPr="00EA1203">
        <w:tc>
          <w:tcPr>
            <w:tcW w:w="4860" w:type="dxa"/>
          </w:tcPr>
          <w:p w:rsidR="003C63C6" w:rsidRPr="00EA1203" w:rsidRDefault="003C63C6" w:rsidP="003C63C6">
            <w:pPr>
              <w:ind w:left="180"/>
              <w:jc w:val="both"/>
              <w:rPr>
                <w:rFonts w:asciiTheme="minorHAnsi" w:hAnsiTheme="minorHAnsi"/>
              </w:rPr>
            </w:pPr>
          </w:p>
          <w:p w:rsidR="003C63C6" w:rsidRPr="00EA1203" w:rsidRDefault="003C63C6" w:rsidP="003C63C6">
            <w:pPr>
              <w:numPr>
                <w:ilvl w:val="0"/>
                <w:numId w:val="4"/>
              </w:numPr>
              <w:tabs>
                <w:tab w:val="clear" w:pos="1440"/>
                <w:tab w:val="num" w:pos="540"/>
              </w:tabs>
              <w:ind w:hanging="1260"/>
              <w:jc w:val="both"/>
              <w:rPr>
                <w:rFonts w:asciiTheme="minorHAnsi" w:hAnsiTheme="minorHAnsi"/>
              </w:rPr>
            </w:pPr>
            <w:r w:rsidRPr="00EA1203">
              <w:rPr>
                <w:rFonts w:asciiTheme="minorHAnsi" w:hAnsiTheme="minorHAnsi"/>
              </w:rPr>
              <w:t>constant hunger, tiredness</w:t>
            </w:r>
          </w:p>
          <w:p w:rsidR="003C63C6" w:rsidRPr="00EA1203" w:rsidRDefault="003C63C6" w:rsidP="003C63C6">
            <w:pPr>
              <w:numPr>
                <w:ilvl w:val="0"/>
                <w:numId w:val="4"/>
              </w:numPr>
              <w:tabs>
                <w:tab w:val="clear" w:pos="1440"/>
                <w:tab w:val="num" w:pos="540"/>
              </w:tabs>
              <w:ind w:hanging="1260"/>
              <w:jc w:val="both"/>
              <w:rPr>
                <w:rFonts w:asciiTheme="minorHAnsi" w:hAnsiTheme="minorHAnsi"/>
              </w:rPr>
            </w:pPr>
            <w:r w:rsidRPr="00EA1203">
              <w:rPr>
                <w:rFonts w:asciiTheme="minorHAnsi" w:hAnsiTheme="minorHAnsi"/>
              </w:rPr>
              <w:t xml:space="preserve"> poor personal hygiene</w:t>
            </w:r>
          </w:p>
          <w:p w:rsidR="003C63C6" w:rsidRPr="00EA1203" w:rsidRDefault="003C63C6" w:rsidP="003C63C6">
            <w:pPr>
              <w:numPr>
                <w:ilvl w:val="0"/>
                <w:numId w:val="4"/>
              </w:numPr>
              <w:tabs>
                <w:tab w:val="clear" w:pos="1440"/>
                <w:tab w:val="num" w:pos="540"/>
              </w:tabs>
              <w:ind w:hanging="1260"/>
              <w:jc w:val="both"/>
              <w:rPr>
                <w:rFonts w:asciiTheme="minorHAnsi" w:hAnsiTheme="minorHAnsi"/>
              </w:rPr>
            </w:pPr>
            <w:r w:rsidRPr="00EA1203">
              <w:rPr>
                <w:rFonts w:asciiTheme="minorHAnsi" w:hAnsiTheme="minorHAnsi"/>
              </w:rPr>
              <w:t>Inappropriate clothing</w:t>
            </w:r>
          </w:p>
          <w:p w:rsidR="003C63C6" w:rsidRPr="00EA1203" w:rsidRDefault="003C63C6" w:rsidP="003C63C6">
            <w:pPr>
              <w:numPr>
                <w:ilvl w:val="0"/>
                <w:numId w:val="4"/>
              </w:numPr>
              <w:tabs>
                <w:tab w:val="clear" w:pos="1440"/>
                <w:tab w:val="num" w:pos="540"/>
              </w:tabs>
              <w:ind w:left="540" w:hanging="1260"/>
              <w:jc w:val="both"/>
              <w:rPr>
                <w:rFonts w:asciiTheme="minorHAnsi" w:hAnsiTheme="minorHAnsi"/>
              </w:rPr>
            </w:pPr>
            <w:r w:rsidRPr="00EA1203">
              <w:rPr>
                <w:rFonts w:asciiTheme="minorHAnsi" w:hAnsiTheme="minorHAnsi"/>
              </w:rPr>
              <w:t xml:space="preserve">frequent lateness or non-attendance at school </w:t>
            </w:r>
            <w:proofErr w:type="spellStart"/>
            <w:r w:rsidRPr="00EA1203">
              <w:rPr>
                <w:rFonts w:asciiTheme="minorHAnsi" w:hAnsiTheme="minorHAnsi"/>
              </w:rPr>
              <w:t>etc</w:t>
            </w:r>
            <w:proofErr w:type="spellEnd"/>
          </w:p>
          <w:p w:rsidR="003C63C6" w:rsidRPr="00EA1203" w:rsidRDefault="003C63C6" w:rsidP="003C63C6">
            <w:pPr>
              <w:numPr>
                <w:ilvl w:val="0"/>
                <w:numId w:val="4"/>
              </w:numPr>
              <w:tabs>
                <w:tab w:val="clear" w:pos="1440"/>
                <w:tab w:val="num" w:pos="540"/>
              </w:tabs>
              <w:ind w:hanging="1260"/>
              <w:jc w:val="both"/>
              <w:rPr>
                <w:rFonts w:asciiTheme="minorHAnsi" w:hAnsiTheme="minorHAnsi"/>
              </w:rPr>
            </w:pPr>
            <w:r w:rsidRPr="00EA1203">
              <w:rPr>
                <w:rFonts w:asciiTheme="minorHAnsi" w:hAnsiTheme="minorHAnsi"/>
              </w:rPr>
              <w:t>untreated medical problems</w:t>
            </w:r>
          </w:p>
          <w:p w:rsidR="003C63C6" w:rsidRPr="00EA1203" w:rsidRDefault="003C63C6" w:rsidP="003C63C6">
            <w:pPr>
              <w:numPr>
                <w:ilvl w:val="0"/>
                <w:numId w:val="4"/>
              </w:numPr>
              <w:tabs>
                <w:tab w:val="clear" w:pos="1440"/>
                <w:tab w:val="num" w:pos="540"/>
              </w:tabs>
              <w:ind w:hanging="1260"/>
              <w:jc w:val="both"/>
              <w:rPr>
                <w:rFonts w:asciiTheme="minorHAnsi" w:hAnsiTheme="minorHAnsi"/>
              </w:rPr>
            </w:pPr>
            <w:r w:rsidRPr="00EA1203">
              <w:rPr>
                <w:rFonts w:asciiTheme="minorHAnsi" w:hAnsiTheme="minorHAnsi"/>
              </w:rPr>
              <w:t>low self-esteem</w:t>
            </w:r>
          </w:p>
          <w:p w:rsidR="003C63C6" w:rsidRPr="00EA1203" w:rsidRDefault="003C63C6" w:rsidP="003C63C6">
            <w:pPr>
              <w:numPr>
                <w:ilvl w:val="0"/>
                <w:numId w:val="4"/>
              </w:numPr>
              <w:tabs>
                <w:tab w:val="clear" w:pos="1440"/>
                <w:tab w:val="num" w:pos="540"/>
              </w:tabs>
              <w:ind w:hanging="1260"/>
              <w:jc w:val="both"/>
              <w:rPr>
                <w:rFonts w:asciiTheme="minorHAnsi" w:hAnsiTheme="minorHAnsi"/>
              </w:rPr>
            </w:pPr>
            <w:r w:rsidRPr="00EA1203">
              <w:rPr>
                <w:rFonts w:asciiTheme="minorHAnsi" w:hAnsiTheme="minorHAnsi"/>
              </w:rPr>
              <w:t>poor social relationships</w:t>
            </w:r>
          </w:p>
          <w:p w:rsidR="003C63C6" w:rsidRPr="00EA1203" w:rsidRDefault="003C63C6" w:rsidP="003C63C6">
            <w:pPr>
              <w:numPr>
                <w:ilvl w:val="0"/>
                <w:numId w:val="4"/>
              </w:numPr>
              <w:tabs>
                <w:tab w:val="clear" w:pos="1440"/>
                <w:tab w:val="num" w:pos="540"/>
              </w:tabs>
              <w:ind w:hanging="1260"/>
              <w:jc w:val="both"/>
              <w:rPr>
                <w:rFonts w:asciiTheme="minorHAnsi" w:hAnsiTheme="minorHAnsi"/>
              </w:rPr>
            </w:pPr>
            <w:r w:rsidRPr="00EA1203">
              <w:rPr>
                <w:rFonts w:asciiTheme="minorHAnsi" w:hAnsiTheme="minorHAnsi"/>
              </w:rPr>
              <w:t>compulsive stealing or scrounging</w:t>
            </w:r>
          </w:p>
          <w:p w:rsidR="003C63C6" w:rsidRPr="00EA1203" w:rsidRDefault="003C63C6" w:rsidP="003C63C6">
            <w:pPr>
              <w:tabs>
                <w:tab w:val="num" w:pos="540"/>
              </w:tabs>
              <w:ind w:left="720" w:hanging="1260"/>
              <w:jc w:val="both"/>
              <w:rPr>
                <w:rFonts w:asciiTheme="minorHAnsi" w:hAnsiTheme="minorHAnsi"/>
              </w:rPr>
            </w:pPr>
          </w:p>
          <w:p w:rsidR="003C63C6" w:rsidRPr="00EA1203" w:rsidRDefault="003C63C6" w:rsidP="003C63C6">
            <w:pPr>
              <w:ind w:left="720"/>
              <w:jc w:val="both"/>
              <w:rPr>
                <w:rFonts w:asciiTheme="minorHAnsi" w:hAnsiTheme="minorHAnsi"/>
              </w:rPr>
            </w:pPr>
          </w:p>
          <w:p w:rsidR="003C63C6" w:rsidRPr="00EA1203" w:rsidRDefault="003C63C6" w:rsidP="003C63C6">
            <w:pPr>
              <w:jc w:val="both"/>
              <w:rPr>
                <w:rFonts w:asciiTheme="minorHAnsi" w:hAnsiTheme="minorHAnsi"/>
              </w:rPr>
            </w:pPr>
          </w:p>
        </w:tc>
        <w:tc>
          <w:tcPr>
            <w:tcW w:w="4860" w:type="dxa"/>
          </w:tcPr>
          <w:p w:rsidR="003C63C6" w:rsidRPr="00EA1203" w:rsidRDefault="003C63C6" w:rsidP="003C63C6">
            <w:pPr>
              <w:jc w:val="both"/>
              <w:rPr>
                <w:rFonts w:asciiTheme="minorHAnsi" w:hAnsiTheme="minorHAnsi"/>
              </w:rPr>
            </w:pPr>
          </w:p>
          <w:p w:rsidR="003C63C6" w:rsidRPr="00EA1203" w:rsidRDefault="003C63C6" w:rsidP="003C63C6">
            <w:pPr>
              <w:numPr>
                <w:ilvl w:val="0"/>
                <w:numId w:val="6"/>
              </w:numPr>
              <w:jc w:val="both"/>
              <w:rPr>
                <w:rFonts w:asciiTheme="minorHAnsi" w:hAnsiTheme="minorHAnsi"/>
              </w:rPr>
            </w:pPr>
            <w:r w:rsidRPr="00EA1203">
              <w:rPr>
                <w:rFonts w:asciiTheme="minorHAnsi" w:hAnsiTheme="minorHAnsi"/>
              </w:rPr>
              <w:t>bruises, scratches, burns or bite marks on the body</w:t>
            </w:r>
          </w:p>
          <w:p w:rsidR="003C63C6" w:rsidRPr="00EA1203" w:rsidRDefault="003C63C6" w:rsidP="003C63C6">
            <w:pPr>
              <w:numPr>
                <w:ilvl w:val="0"/>
                <w:numId w:val="6"/>
              </w:numPr>
              <w:ind w:left="293" w:hanging="293"/>
              <w:jc w:val="both"/>
              <w:rPr>
                <w:rFonts w:asciiTheme="minorHAnsi" w:hAnsiTheme="minorHAnsi"/>
              </w:rPr>
            </w:pPr>
            <w:r w:rsidRPr="00EA1203">
              <w:rPr>
                <w:rFonts w:asciiTheme="minorHAnsi" w:hAnsiTheme="minorHAnsi"/>
              </w:rPr>
              <w:t xml:space="preserve">scratches, abrasions or persistent infections in   </w:t>
            </w:r>
          </w:p>
          <w:p w:rsidR="003C63C6" w:rsidRPr="00EA1203" w:rsidRDefault="003C63C6" w:rsidP="003C63C6">
            <w:pPr>
              <w:jc w:val="both"/>
              <w:rPr>
                <w:rFonts w:asciiTheme="minorHAnsi" w:hAnsiTheme="minorHAnsi"/>
              </w:rPr>
            </w:pPr>
            <w:r w:rsidRPr="00EA1203">
              <w:rPr>
                <w:rFonts w:asciiTheme="minorHAnsi" w:hAnsiTheme="minorHAnsi"/>
              </w:rPr>
              <w:t xml:space="preserve">       the anal or genital regions</w:t>
            </w:r>
          </w:p>
          <w:p w:rsidR="003C63C6" w:rsidRPr="00EA1203" w:rsidRDefault="003C63C6" w:rsidP="003C63C6">
            <w:pPr>
              <w:numPr>
                <w:ilvl w:val="0"/>
                <w:numId w:val="6"/>
              </w:numPr>
              <w:tabs>
                <w:tab w:val="num" w:pos="653"/>
              </w:tabs>
              <w:jc w:val="both"/>
              <w:rPr>
                <w:rFonts w:asciiTheme="minorHAnsi" w:hAnsiTheme="minorHAnsi"/>
              </w:rPr>
            </w:pPr>
            <w:r w:rsidRPr="00EA1203">
              <w:rPr>
                <w:rFonts w:asciiTheme="minorHAnsi" w:hAnsiTheme="minorHAnsi"/>
              </w:rPr>
              <w:t>sexual awareness inappropriate to the child’s age – shown for example in drawings, vocabulary, games and so on</w:t>
            </w:r>
          </w:p>
          <w:p w:rsidR="003C63C6" w:rsidRPr="00EA1203" w:rsidRDefault="003C63C6" w:rsidP="003C63C6">
            <w:pPr>
              <w:numPr>
                <w:ilvl w:val="0"/>
                <w:numId w:val="6"/>
              </w:numPr>
              <w:tabs>
                <w:tab w:val="num" w:pos="653"/>
              </w:tabs>
              <w:jc w:val="both"/>
              <w:rPr>
                <w:rFonts w:asciiTheme="minorHAnsi" w:hAnsiTheme="minorHAnsi"/>
              </w:rPr>
            </w:pPr>
            <w:r w:rsidRPr="00EA1203">
              <w:rPr>
                <w:rFonts w:asciiTheme="minorHAnsi" w:hAnsiTheme="minorHAnsi"/>
              </w:rPr>
              <w:t>frequent public masturbation</w:t>
            </w:r>
          </w:p>
          <w:p w:rsidR="003C63C6" w:rsidRPr="00EA1203" w:rsidRDefault="003C63C6" w:rsidP="003C63C6">
            <w:pPr>
              <w:numPr>
                <w:ilvl w:val="0"/>
                <w:numId w:val="6"/>
              </w:numPr>
              <w:tabs>
                <w:tab w:val="num" w:pos="653"/>
              </w:tabs>
              <w:jc w:val="both"/>
              <w:rPr>
                <w:rFonts w:asciiTheme="minorHAnsi" w:hAnsiTheme="minorHAnsi"/>
              </w:rPr>
            </w:pPr>
            <w:r w:rsidRPr="00EA1203">
              <w:rPr>
                <w:rFonts w:asciiTheme="minorHAnsi" w:hAnsiTheme="minorHAnsi"/>
              </w:rPr>
              <w:t>attempts to teach other children about sexual activity</w:t>
            </w:r>
          </w:p>
          <w:p w:rsidR="003C63C6" w:rsidRPr="00EA1203" w:rsidRDefault="003C63C6" w:rsidP="003C63C6">
            <w:pPr>
              <w:numPr>
                <w:ilvl w:val="0"/>
                <w:numId w:val="6"/>
              </w:numPr>
              <w:tabs>
                <w:tab w:val="num" w:pos="653"/>
              </w:tabs>
              <w:jc w:val="both"/>
              <w:rPr>
                <w:rFonts w:asciiTheme="minorHAnsi" w:hAnsiTheme="minorHAnsi"/>
              </w:rPr>
            </w:pPr>
            <w:r w:rsidRPr="00EA1203">
              <w:rPr>
                <w:rFonts w:asciiTheme="minorHAnsi" w:hAnsiTheme="minorHAnsi"/>
              </w:rPr>
              <w:t>refusing to stay with certain people or go to certain places</w:t>
            </w:r>
          </w:p>
          <w:p w:rsidR="003C63C6" w:rsidRPr="00EA1203" w:rsidRDefault="003C63C6" w:rsidP="003C63C6">
            <w:pPr>
              <w:numPr>
                <w:ilvl w:val="0"/>
                <w:numId w:val="6"/>
              </w:numPr>
              <w:tabs>
                <w:tab w:val="num" w:pos="653"/>
              </w:tabs>
              <w:jc w:val="both"/>
              <w:rPr>
                <w:rFonts w:asciiTheme="minorHAnsi" w:hAnsiTheme="minorHAnsi"/>
              </w:rPr>
            </w:pPr>
            <w:r w:rsidRPr="00EA1203">
              <w:rPr>
                <w:rFonts w:asciiTheme="minorHAnsi" w:hAnsiTheme="minorHAnsi"/>
              </w:rPr>
              <w:t>aggressiveness, anger, anxiety, tearfulness</w:t>
            </w:r>
          </w:p>
          <w:p w:rsidR="003C63C6" w:rsidRPr="00EA1203" w:rsidRDefault="003C63C6" w:rsidP="003C63C6">
            <w:pPr>
              <w:jc w:val="both"/>
              <w:rPr>
                <w:rFonts w:asciiTheme="minorHAnsi" w:hAnsiTheme="minorHAnsi"/>
              </w:rPr>
            </w:pPr>
            <w:r w:rsidRPr="00EA1203">
              <w:rPr>
                <w:rFonts w:asciiTheme="minorHAnsi" w:hAnsiTheme="minorHAnsi"/>
              </w:rPr>
              <w:t xml:space="preserve">       withdrawal from friends</w:t>
            </w:r>
          </w:p>
          <w:p w:rsidR="003C63C6" w:rsidRPr="00EA1203" w:rsidRDefault="003C63C6" w:rsidP="003C63C6">
            <w:pPr>
              <w:jc w:val="both"/>
              <w:rPr>
                <w:rFonts w:asciiTheme="minorHAnsi" w:hAnsiTheme="minorHAnsi"/>
              </w:rPr>
            </w:pPr>
          </w:p>
        </w:tc>
      </w:tr>
    </w:tbl>
    <w:p w:rsidR="003C63C6" w:rsidRPr="00EA1203" w:rsidRDefault="003C63C6" w:rsidP="003C63C6">
      <w:pPr>
        <w:pStyle w:val="Heading3"/>
        <w:jc w:val="right"/>
        <w:rPr>
          <w:rFonts w:asciiTheme="minorHAnsi" w:hAnsiTheme="minorHAnsi"/>
        </w:rPr>
      </w:pPr>
    </w:p>
    <w:p w:rsidR="003C63C6" w:rsidRPr="00EA1203" w:rsidRDefault="003C63C6" w:rsidP="003C63C6">
      <w:pPr>
        <w:pStyle w:val="Heading3"/>
        <w:jc w:val="right"/>
        <w:rPr>
          <w:rFonts w:asciiTheme="minorHAnsi" w:hAnsiTheme="minorHAnsi"/>
        </w:rPr>
      </w:pPr>
      <w:r w:rsidRPr="00EA1203">
        <w:rPr>
          <w:rFonts w:asciiTheme="minorHAnsi" w:hAnsiTheme="minorHAnsi"/>
        </w:rPr>
        <w:t>PROCEDURES SECTION 3</w:t>
      </w:r>
    </w:p>
    <w:p w:rsidR="003C63C6" w:rsidRPr="00EA1203" w:rsidRDefault="003C63C6" w:rsidP="003C63C6">
      <w:pPr>
        <w:pStyle w:val="Heading3"/>
        <w:ind w:left="720" w:right="-201" w:hanging="720"/>
        <w:rPr>
          <w:rFonts w:asciiTheme="minorHAnsi" w:hAnsiTheme="minorHAnsi"/>
        </w:rPr>
      </w:pPr>
      <w:r w:rsidRPr="00EA1203">
        <w:rPr>
          <w:rFonts w:asciiTheme="minorHAnsi" w:hAnsiTheme="minorHAnsi"/>
        </w:rPr>
        <w:t>3.</w:t>
      </w:r>
      <w:r w:rsidRPr="00EA1203">
        <w:rPr>
          <w:rFonts w:asciiTheme="minorHAnsi" w:hAnsiTheme="minorHAnsi"/>
        </w:rPr>
        <w:tab/>
      </w:r>
      <w:r w:rsidRPr="00EA1203">
        <w:rPr>
          <w:rFonts w:asciiTheme="minorHAnsi" w:hAnsiTheme="minorHAnsi"/>
          <w:sz w:val="32"/>
          <w:szCs w:val="32"/>
        </w:rPr>
        <w:t>IMMEDIATE ACTION TO BE TAKEN ON IDENTIFICATION OF A CHILD PROTECTION CONCERN</w:t>
      </w:r>
    </w:p>
    <w:p w:rsidR="003C63C6" w:rsidRPr="00EA1203" w:rsidRDefault="003C63C6" w:rsidP="003C63C6">
      <w:pPr>
        <w:jc w:val="center"/>
        <w:rPr>
          <w:rFonts w:asciiTheme="minorHAnsi" w:hAnsiTheme="minorHAnsi"/>
          <w:b/>
          <w:u w:val="single"/>
        </w:rPr>
      </w:pPr>
    </w:p>
    <w:p w:rsidR="003C63C6" w:rsidRPr="00EA1203" w:rsidRDefault="003C63C6" w:rsidP="003C63C6">
      <w:pPr>
        <w:pStyle w:val="BodyTextIndent2"/>
        <w:numPr>
          <w:ilvl w:val="1"/>
          <w:numId w:val="8"/>
        </w:numPr>
        <w:tabs>
          <w:tab w:val="clear" w:pos="720"/>
          <w:tab w:val="num" w:pos="1260"/>
        </w:tabs>
        <w:spacing w:after="0" w:line="240" w:lineRule="auto"/>
        <w:ind w:left="1260" w:hanging="720"/>
        <w:jc w:val="both"/>
        <w:rPr>
          <w:rFonts w:asciiTheme="minorHAnsi" w:hAnsiTheme="minorHAnsi" w:cs="Arial"/>
          <w:sz w:val="24"/>
          <w:szCs w:val="24"/>
        </w:rPr>
      </w:pPr>
      <w:r w:rsidRPr="00EA1203">
        <w:rPr>
          <w:rFonts w:asciiTheme="minorHAnsi" w:hAnsiTheme="minorHAnsi" w:cs="Arial"/>
          <w:sz w:val="24"/>
          <w:szCs w:val="24"/>
        </w:rPr>
        <w:t>Any member of staff who identifies a child protection concern should alert the senior person in the location to the need to inform the Child Protection Designated Officer of a concern.  That person should contact the Child Protection Designated Officer and request she comes to discuss with the member of staff.</w:t>
      </w:r>
    </w:p>
    <w:p w:rsidR="003C63C6" w:rsidRPr="00EA1203" w:rsidRDefault="003C63C6" w:rsidP="003C63C6">
      <w:pPr>
        <w:pStyle w:val="BodyTextIndent2"/>
        <w:tabs>
          <w:tab w:val="num" w:pos="1260"/>
        </w:tabs>
        <w:spacing w:after="0" w:line="240" w:lineRule="auto"/>
        <w:ind w:left="540"/>
        <w:jc w:val="both"/>
        <w:rPr>
          <w:rFonts w:asciiTheme="minorHAnsi" w:hAnsiTheme="minorHAnsi" w:cs="Arial"/>
          <w:sz w:val="24"/>
          <w:szCs w:val="24"/>
        </w:rPr>
      </w:pPr>
    </w:p>
    <w:p w:rsidR="003C63C6" w:rsidRPr="00EA1203" w:rsidRDefault="003C63C6" w:rsidP="003C63C6">
      <w:pPr>
        <w:pStyle w:val="BodyTextIndent2"/>
        <w:numPr>
          <w:ilvl w:val="1"/>
          <w:numId w:val="8"/>
        </w:numPr>
        <w:tabs>
          <w:tab w:val="clear" w:pos="720"/>
          <w:tab w:val="num" w:pos="1260"/>
        </w:tabs>
        <w:spacing w:after="0" w:line="240" w:lineRule="auto"/>
        <w:ind w:left="1260" w:hanging="720"/>
        <w:jc w:val="both"/>
        <w:rPr>
          <w:rFonts w:asciiTheme="minorHAnsi" w:hAnsiTheme="minorHAnsi" w:cs="Arial"/>
          <w:sz w:val="24"/>
          <w:szCs w:val="24"/>
        </w:rPr>
      </w:pPr>
      <w:r w:rsidRPr="00EA1203">
        <w:rPr>
          <w:rFonts w:asciiTheme="minorHAnsi" w:hAnsiTheme="minorHAnsi" w:cs="Arial"/>
          <w:sz w:val="24"/>
          <w:szCs w:val="24"/>
        </w:rPr>
        <w:t>The member of staff immediately records all information s/he has on the Incident form.</w:t>
      </w:r>
    </w:p>
    <w:p w:rsidR="003C63C6" w:rsidRPr="00EA1203" w:rsidRDefault="003C63C6" w:rsidP="003C63C6">
      <w:pPr>
        <w:pStyle w:val="Header"/>
        <w:jc w:val="center"/>
        <w:rPr>
          <w:rFonts w:asciiTheme="minorHAnsi" w:hAnsiTheme="minorHAnsi" w:cs="Arial"/>
          <w:b/>
          <w:sz w:val="16"/>
          <w:szCs w:val="16"/>
        </w:rPr>
      </w:pPr>
      <w:r w:rsidRPr="00EA1203">
        <w:rPr>
          <w:rFonts w:asciiTheme="minorHAnsi" w:hAnsiTheme="minorHAnsi" w:cs="Arial"/>
        </w:rPr>
        <w:t xml:space="preserve">                                                                                                              </w:t>
      </w:r>
    </w:p>
    <w:p w:rsidR="003C63C6" w:rsidRPr="00EA1203" w:rsidRDefault="003C63C6" w:rsidP="003C63C6">
      <w:pPr>
        <w:pStyle w:val="BodyTextIndent2"/>
        <w:tabs>
          <w:tab w:val="num" w:pos="1260"/>
        </w:tabs>
        <w:spacing w:after="0" w:line="240" w:lineRule="auto"/>
        <w:ind w:left="540"/>
        <w:jc w:val="both"/>
        <w:rPr>
          <w:rFonts w:asciiTheme="minorHAnsi" w:hAnsiTheme="minorHAnsi" w:cs="Arial"/>
          <w:sz w:val="24"/>
          <w:szCs w:val="24"/>
        </w:rPr>
      </w:pPr>
    </w:p>
    <w:p w:rsidR="003C63C6" w:rsidRPr="00EA1203" w:rsidRDefault="003C63C6" w:rsidP="003C63C6">
      <w:pPr>
        <w:pStyle w:val="BodyTextIndent2"/>
        <w:numPr>
          <w:ilvl w:val="1"/>
          <w:numId w:val="8"/>
        </w:numPr>
        <w:tabs>
          <w:tab w:val="clear" w:pos="720"/>
          <w:tab w:val="left" w:pos="540"/>
          <w:tab w:val="left" w:pos="1260"/>
        </w:tabs>
        <w:spacing w:after="0" w:line="240" w:lineRule="auto"/>
        <w:ind w:left="1260" w:hanging="720"/>
        <w:jc w:val="both"/>
        <w:rPr>
          <w:rFonts w:asciiTheme="minorHAnsi" w:hAnsiTheme="minorHAnsi" w:cs="Arial"/>
          <w:sz w:val="24"/>
          <w:szCs w:val="24"/>
        </w:rPr>
      </w:pPr>
      <w:r w:rsidRPr="00EA1203">
        <w:rPr>
          <w:rFonts w:asciiTheme="minorHAnsi" w:hAnsiTheme="minorHAnsi" w:cs="Arial"/>
          <w:sz w:val="24"/>
          <w:szCs w:val="24"/>
        </w:rPr>
        <w:t>The completed ‘Incident form” is given to the Child Protection Designated Officer and discussed with them.</w:t>
      </w:r>
    </w:p>
    <w:p w:rsidR="003C63C6" w:rsidRPr="00EA1203" w:rsidRDefault="003C63C6" w:rsidP="003C63C6">
      <w:pPr>
        <w:pStyle w:val="BodyTextIndent2"/>
        <w:tabs>
          <w:tab w:val="left" w:pos="540"/>
          <w:tab w:val="left" w:pos="1260"/>
        </w:tabs>
        <w:spacing w:after="0" w:line="240" w:lineRule="auto"/>
        <w:ind w:left="540"/>
        <w:jc w:val="both"/>
        <w:rPr>
          <w:rFonts w:asciiTheme="minorHAnsi" w:hAnsiTheme="minorHAnsi" w:cs="Arial"/>
          <w:sz w:val="24"/>
          <w:szCs w:val="24"/>
        </w:rPr>
      </w:pPr>
    </w:p>
    <w:p w:rsidR="003C63C6" w:rsidRPr="00EA1203" w:rsidRDefault="003C63C6" w:rsidP="003C63C6">
      <w:pPr>
        <w:pStyle w:val="BodyTextIndent2"/>
        <w:numPr>
          <w:ilvl w:val="1"/>
          <w:numId w:val="8"/>
        </w:numPr>
        <w:tabs>
          <w:tab w:val="clear" w:pos="720"/>
          <w:tab w:val="left" w:pos="1260"/>
        </w:tabs>
        <w:spacing w:after="0" w:line="240" w:lineRule="auto"/>
        <w:ind w:left="1260" w:hanging="720"/>
        <w:jc w:val="both"/>
        <w:rPr>
          <w:rFonts w:asciiTheme="minorHAnsi" w:hAnsiTheme="minorHAnsi" w:cs="Arial"/>
          <w:sz w:val="24"/>
          <w:szCs w:val="24"/>
        </w:rPr>
      </w:pPr>
      <w:r w:rsidRPr="00EA1203">
        <w:rPr>
          <w:rFonts w:asciiTheme="minorHAnsi" w:hAnsiTheme="minorHAnsi" w:cs="Arial"/>
          <w:sz w:val="24"/>
          <w:szCs w:val="24"/>
        </w:rPr>
        <w:t>The Designated Child Protection Officer discusses with the member of staff the information received and assesses the situation.</w:t>
      </w:r>
    </w:p>
    <w:p w:rsidR="003C63C6" w:rsidRPr="00EA1203" w:rsidRDefault="003C63C6" w:rsidP="003C63C6">
      <w:pPr>
        <w:pStyle w:val="BodyTextIndent2"/>
        <w:tabs>
          <w:tab w:val="left" w:pos="1260"/>
        </w:tabs>
        <w:spacing w:after="0" w:line="240" w:lineRule="auto"/>
        <w:ind w:left="540"/>
        <w:jc w:val="both"/>
        <w:rPr>
          <w:rFonts w:asciiTheme="minorHAnsi" w:hAnsiTheme="minorHAnsi" w:cs="Arial"/>
          <w:sz w:val="24"/>
          <w:szCs w:val="24"/>
        </w:rPr>
      </w:pPr>
    </w:p>
    <w:p w:rsidR="003C63C6" w:rsidRPr="00EA1203" w:rsidRDefault="003C63C6" w:rsidP="003C63C6">
      <w:pPr>
        <w:pStyle w:val="BodyTextIndent2"/>
        <w:numPr>
          <w:ilvl w:val="1"/>
          <w:numId w:val="8"/>
        </w:numPr>
        <w:tabs>
          <w:tab w:val="clear" w:pos="720"/>
          <w:tab w:val="left" w:pos="1260"/>
        </w:tabs>
        <w:spacing w:after="0" w:line="240" w:lineRule="auto"/>
        <w:ind w:left="1260" w:hanging="720"/>
        <w:jc w:val="both"/>
        <w:rPr>
          <w:rFonts w:asciiTheme="minorHAnsi" w:hAnsiTheme="minorHAnsi" w:cs="Arial"/>
          <w:sz w:val="24"/>
          <w:szCs w:val="24"/>
        </w:rPr>
      </w:pPr>
      <w:r w:rsidRPr="00EA1203">
        <w:rPr>
          <w:rFonts w:asciiTheme="minorHAnsi" w:hAnsiTheme="minorHAnsi" w:cs="Arial"/>
          <w:sz w:val="24"/>
          <w:szCs w:val="24"/>
        </w:rPr>
        <w:t xml:space="preserve">If a referral is to be made the Child Protection Designated Officer will telephone the Young People’s Social Care Reception Team to make a verbal referral. The time of the referral and the name of the Social Worker spoken to should be recorded on </w:t>
      </w:r>
      <w:r w:rsidR="000066A1" w:rsidRPr="00EA1203">
        <w:rPr>
          <w:rFonts w:asciiTheme="minorHAnsi" w:hAnsiTheme="minorHAnsi" w:cs="Arial"/>
          <w:sz w:val="24"/>
          <w:szCs w:val="24"/>
        </w:rPr>
        <w:t xml:space="preserve">the </w:t>
      </w:r>
      <w:r w:rsidR="000066A1" w:rsidRPr="00EA1203">
        <w:rPr>
          <w:rFonts w:asciiTheme="minorHAnsi" w:hAnsiTheme="minorHAnsi" w:cs="Arial"/>
          <w:b/>
          <w:sz w:val="24"/>
          <w:szCs w:val="24"/>
        </w:rPr>
        <w:t>Continuous Assessment Document (CAD).</w:t>
      </w:r>
    </w:p>
    <w:p w:rsidR="003C63C6" w:rsidRPr="00EA1203" w:rsidRDefault="003C63C6" w:rsidP="003C63C6">
      <w:pPr>
        <w:pStyle w:val="BodyTextIndent2"/>
        <w:tabs>
          <w:tab w:val="left" w:pos="1260"/>
        </w:tabs>
        <w:spacing w:after="0" w:line="240" w:lineRule="auto"/>
        <w:ind w:left="540"/>
        <w:jc w:val="both"/>
        <w:rPr>
          <w:rFonts w:asciiTheme="minorHAnsi" w:hAnsiTheme="minorHAnsi" w:cs="Arial"/>
          <w:sz w:val="24"/>
          <w:szCs w:val="24"/>
        </w:rPr>
      </w:pPr>
    </w:p>
    <w:p w:rsidR="003C63C6" w:rsidRPr="00EA1203" w:rsidRDefault="003C63C6" w:rsidP="003C63C6">
      <w:pPr>
        <w:pStyle w:val="BodyTextIndent2"/>
        <w:numPr>
          <w:ilvl w:val="1"/>
          <w:numId w:val="8"/>
        </w:numPr>
        <w:tabs>
          <w:tab w:val="clear" w:pos="720"/>
        </w:tabs>
        <w:spacing w:after="0" w:line="240" w:lineRule="auto"/>
        <w:ind w:left="1260" w:hanging="720"/>
        <w:jc w:val="both"/>
        <w:rPr>
          <w:rFonts w:asciiTheme="minorHAnsi" w:hAnsiTheme="minorHAnsi" w:cs="Arial"/>
          <w:sz w:val="24"/>
          <w:szCs w:val="24"/>
        </w:rPr>
      </w:pPr>
      <w:r w:rsidRPr="00EA1203">
        <w:rPr>
          <w:rFonts w:asciiTheme="minorHAnsi" w:hAnsiTheme="minorHAnsi" w:cs="Arial"/>
          <w:sz w:val="24"/>
          <w:szCs w:val="24"/>
        </w:rPr>
        <w:t>The identified concerns should be explained to the Social Worker, giving as much information as possible. The Social Worker should be asked for advice on any concerns about the immediate course of action, for example, if a child is in the school or centre and the parent is due to collect them.</w:t>
      </w:r>
    </w:p>
    <w:p w:rsidR="003C63C6" w:rsidRPr="00EA1203" w:rsidRDefault="003C63C6" w:rsidP="003C63C6">
      <w:pPr>
        <w:pStyle w:val="BodyTextIndent2"/>
        <w:spacing w:after="0" w:line="240" w:lineRule="auto"/>
        <w:ind w:left="540"/>
        <w:jc w:val="both"/>
        <w:rPr>
          <w:rFonts w:asciiTheme="minorHAnsi" w:hAnsiTheme="minorHAnsi" w:cs="Arial"/>
          <w:sz w:val="24"/>
          <w:szCs w:val="24"/>
        </w:rPr>
      </w:pPr>
    </w:p>
    <w:p w:rsidR="003C63C6" w:rsidRPr="00EA1203" w:rsidRDefault="003C63C6" w:rsidP="003C63C6">
      <w:pPr>
        <w:pStyle w:val="BodyTextIndent2"/>
        <w:numPr>
          <w:ilvl w:val="1"/>
          <w:numId w:val="8"/>
        </w:numPr>
        <w:tabs>
          <w:tab w:val="clear" w:pos="720"/>
          <w:tab w:val="num" w:pos="1260"/>
        </w:tabs>
        <w:spacing w:after="0" w:line="240" w:lineRule="auto"/>
        <w:ind w:left="1260" w:hanging="720"/>
        <w:jc w:val="both"/>
        <w:rPr>
          <w:rFonts w:asciiTheme="minorHAnsi" w:hAnsiTheme="minorHAnsi" w:cs="Arial"/>
          <w:sz w:val="24"/>
          <w:szCs w:val="24"/>
        </w:rPr>
      </w:pPr>
      <w:r w:rsidRPr="00EA1203">
        <w:rPr>
          <w:rFonts w:asciiTheme="minorHAnsi" w:hAnsiTheme="minorHAnsi" w:cs="Arial"/>
          <w:sz w:val="24"/>
          <w:szCs w:val="24"/>
        </w:rPr>
        <w:t>The Child Protection Designated Officer will follow up the verbal referral with completion of</w:t>
      </w:r>
      <w:r w:rsidR="000066A1" w:rsidRPr="00EA1203">
        <w:rPr>
          <w:rFonts w:asciiTheme="minorHAnsi" w:hAnsiTheme="minorHAnsi" w:cs="Arial"/>
          <w:sz w:val="24"/>
          <w:szCs w:val="24"/>
        </w:rPr>
        <w:t xml:space="preserve"> a </w:t>
      </w:r>
      <w:r w:rsidR="000066A1" w:rsidRPr="00EA1203">
        <w:rPr>
          <w:rFonts w:asciiTheme="minorHAnsi" w:hAnsiTheme="minorHAnsi" w:cs="Arial"/>
          <w:b/>
          <w:sz w:val="24"/>
          <w:szCs w:val="24"/>
        </w:rPr>
        <w:t>CAD</w:t>
      </w:r>
      <w:r w:rsidRPr="00EA1203">
        <w:rPr>
          <w:rFonts w:asciiTheme="minorHAnsi" w:hAnsiTheme="minorHAnsi" w:cs="Arial"/>
          <w:sz w:val="24"/>
          <w:szCs w:val="24"/>
        </w:rPr>
        <w:t>. The completed form will then be sent (preferably by fax) to the Reception Team on the same day if possible but no later than 24 hours after the verbal referral.</w:t>
      </w:r>
    </w:p>
    <w:p w:rsidR="003C63C6" w:rsidRPr="00EA1203" w:rsidRDefault="003C63C6" w:rsidP="003C63C6">
      <w:pPr>
        <w:pStyle w:val="BodyTextIndent2"/>
        <w:spacing w:after="0" w:line="240" w:lineRule="auto"/>
        <w:ind w:left="540"/>
        <w:jc w:val="both"/>
        <w:rPr>
          <w:rFonts w:asciiTheme="minorHAnsi" w:hAnsiTheme="minorHAnsi" w:cs="Arial"/>
          <w:sz w:val="24"/>
          <w:szCs w:val="24"/>
        </w:rPr>
      </w:pPr>
    </w:p>
    <w:p w:rsidR="003C63C6" w:rsidRPr="00EA1203" w:rsidRDefault="003C63C6" w:rsidP="003C63C6">
      <w:pPr>
        <w:pStyle w:val="BodyTextIndent2"/>
        <w:numPr>
          <w:ilvl w:val="1"/>
          <w:numId w:val="8"/>
        </w:numPr>
        <w:tabs>
          <w:tab w:val="clear" w:pos="720"/>
          <w:tab w:val="num" w:pos="1260"/>
        </w:tabs>
        <w:spacing w:after="0" w:line="240" w:lineRule="auto"/>
        <w:ind w:left="1260" w:hanging="720"/>
        <w:jc w:val="both"/>
        <w:rPr>
          <w:rFonts w:asciiTheme="minorHAnsi" w:hAnsiTheme="minorHAnsi" w:cs="Arial"/>
          <w:sz w:val="24"/>
          <w:szCs w:val="24"/>
        </w:rPr>
      </w:pPr>
      <w:r w:rsidRPr="00EA1203">
        <w:rPr>
          <w:rFonts w:asciiTheme="minorHAnsi" w:hAnsiTheme="minorHAnsi" w:cs="Arial"/>
          <w:sz w:val="24"/>
          <w:szCs w:val="24"/>
        </w:rPr>
        <w:t>The consent of a parent/carer is not required to make a child protection referral and will not be sought if :</w:t>
      </w:r>
    </w:p>
    <w:p w:rsidR="003C63C6" w:rsidRPr="00EA1203" w:rsidRDefault="003C63C6" w:rsidP="003C63C6">
      <w:pPr>
        <w:pStyle w:val="BodyTextIndent2"/>
        <w:numPr>
          <w:ilvl w:val="0"/>
          <w:numId w:val="9"/>
        </w:numPr>
        <w:tabs>
          <w:tab w:val="clear" w:pos="1507"/>
          <w:tab w:val="num" w:pos="1620"/>
        </w:tabs>
        <w:spacing w:after="0" w:line="240" w:lineRule="auto"/>
        <w:ind w:left="1620"/>
        <w:jc w:val="both"/>
        <w:rPr>
          <w:rFonts w:asciiTheme="minorHAnsi" w:hAnsiTheme="minorHAnsi" w:cs="Arial"/>
          <w:sz w:val="24"/>
          <w:szCs w:val="24"/>
        </w:rPr>
      </w:pPr>
      <w:r w:rsidRPr="00EA1203">
        <w:rPr>
          <w:rFonts w:asciiTheme="minorHAnsi" w:hAnsiTheme="minorHAnsi" w:cs="Arial"/>
          <w:sz w:val="24"/>
          <w:szCs w:val="24"/>
        </w:rPr>
        <w:t>Doing so may increase the risk of significant harm to the child;</w:t>
      </w:r>
    </w:p>
    <w:p w:rsidR="003C63C6" w:rsidRPr="00EA1203" w:rsidRDefault="003C63C6" w:rsidP="003C63C6">
      <w:pPr>
        <w:pStyle w:val="BodyTextIndent2"/>
        <w:numPr>
          <w:ilvl w:val="0"/>
          <w:numId w:val="9"/>
        </w:numPr>
        <w:tabs>
          <w:tab w:val="clear" w:pos="1507"/>
          <w:tab w:val="num" w:pos="1620"/>
        </w:tabs>
        <w:spacing w:after="0" w:line="240" w:lineRule="auto"/>
        <w:ind w:left="1620"/>
        <w:jc w:val="both"/>
        <w:rPr>
          <w:rFonts w:asciiTheme="minorHAnsi" w:hAnsiTheme="minorHAnsi" w:cs="Arial"/>
          <w:sz w:val="24"/>
          <w:szCs w:val="24"/>
        </w:rPr>
      </w:pPr>
      <w:r w:rsidRPr="00EA1203">
        <w:rPr>
          <w:rFonts w:asciiTheme="minorHAnsi" w:hAnsiTheme="minorHAnsi" w:cs="Arial"/>
          <w:sz w:val="24"/>
          <w:szCs w:val="24"/>
        </w:rPr>
        <w:t>May impede an investigation;</w:t>
      </w:r>
    </w:p>
    <w:p w:rsidR="003C63C6" w:rsidRPr="00EA1203" w:rsidRDefault="003C63C6" w:rsidP="003C63C6">
      <w:pPr>
        <w:pStyle w:val="BodyTextIndent2"/>
        <w:numPr>
          <w:ilvl w:val="0"/>
          <w:numId w:val="9"/>
        </w:numPr>
        <w:tabs>
          <w:tab w:val="clear" w:pos="1507"/>
          <w:tab w:val="num" w:pos="1620"/>
        </w:tabs>
        <w:spacing w:after="0" w:line="240" w:lineRule="auto"/>
        <w:ind w:left="1620"/>
        <w:jc w:val="both"/>
        <w:rPr>
          <w:rFonts w:asciiTheme="minorHAnsi" w:hAnsiTheme="minorHAnsi" w:cs="Arial"/>
          <w:sz w:val="24"/>
          <w:szCs w:val="24"/>
        </w:rPr>
      </w:pPr>
      <w:r w:rsidRPr="00EA1203">
        <w:rPr>
          <w:rFonts w:asciiTheme="minorHAnsi" w:hAnsiTheme="minorHAnsi" w:cs="Arial"/>
          <w:sz w:val="24"/>
          <w:szCs w:val="24"/>
        </w:rPr>
        <w:t>It could result in undue delay which would not be in the child’s best interest.</w:t>
      </w:r>
    </w:p>
    <w:p w:rsidR="003C63C6" w:rsidRPr="00EA1203" w:rsidRDefault="003C63C6" w:rsidP="003C63C6">
      <w:pPr>
        <w:pStyle w:val="BodyTextIndent2"/>
        <w:spacing w:after="0" w:line="240" w:lineRule="auto"/>
        <w:ind w:left="540"/>
        <w:jc w:val="both"/>
        <w:rPr>
          <w:rFonts w:asciiTheme="minorHAnsi" w:hAnsiTheme="minorHAnsi" w:cs="Arial"/>
          <w:sz w:val="24"/>
          <w:szCs w:val="24"/>
        </w:rPr>
      </w:pPr>
    </w:p>
    <w:p w:rsidR="003C63C6" w:rsidRPr="00EA1203" w:rsidRDefault="003C63C6" w:rsidP="003C63C6">
      <w:pPr>
        <w:pStyle w:val="BodyTextIndent2"/>
        <w:numPr>
          <w:ilvl w:val="1"/>
          <w:numId w:val="8"/>
        </w:numPr>
        <w:tabs>
          <w:tab w:val="clear" w:pos="720"/>
          <w:tab w:val="num" w:pos="1260"/>
        </w:tabs>
        <w:spacing w:after="0" w:line="240" w:lineRule="auto"/>
        <w:ind w:left="1260" w:hanging="720"/>
        <w:jc w:val="both"/>
        <w:rPr>
          <w:rFonts w:asciiTheme="minorHAnsi" w:hAnsiTheme="minorHAnsi" w:cs="Arial"/>
          <w:sz w:val="24"/>
          <w:szCs w:val="24"/>
        </w:rPr>
      </w:pPr>
      <w:r w:rsidRPr="00EA1203">
        <w:rPr>
          <w:rFonts w:asciiTheme="minorHAnsi" w:hAnsiTheme="minorHAnsi" w:cs="Arial"/>
          <w:sz w:val="24"/>
          <w:szCs w:val="24"/>
        </w:rPr>
        <w:t xml:space="preserve">If the person making the referral is not the overall Child Protection Designated Officer they should inform him/her of the concern as soon as possible and pass relevant documentation to him/her. </w:t>
      </w:r>
      <w:proofErr w:type="spellStart"/>
      <w:r w:rsidRPr="00EA1203">
        <w:rPr>
          <w:rFonts w:asciiTheme="minorHAnsi" w:hAnsiTheme="minorHAnsi" w:cs="Arial"/>
          <w:sz w:val="24"/>
          <w:szCs w:val="24"/>
        </w:rPr>
        <w:t>He/She</w:t>
      </w:r>
      <w:proofErr w:type="spellEnd"/>
      <w:r w:rsidRPr="00EA1203">
        <w:rPr>
          <w:rFonts w:asciiTheme="minorHAnsi" w:hAnsiTheme="minorHAnsi" w:cs="Arial"/>
          <w:sz w:val="24"/>
          <w:szCs w:val="24"/>
        </w:rPr>
        <w:t xml:space="preserve"> will inform other staff on a ‘need to know </w:t>
      </w:r>
      <w:proofErr w:type="gramStart"/>
      <w:r w:rsidRPr="00EA1203">
        <w:rPr>
          <w:rFonts w:asciiTheme="minorHAnsi" w:hAnsiTheme="minorHAnsi" w:cs="Arial"/>
          <w:sz w:val="24"/>
          <w:szCs w:val="24"/>
        </w:rPr>
        <w:t>basis’</w:t>
      </w:r>
      <w:proofErr w:type="gramEnd"/>
      <w:r w:rsidRPr="00EA1203">
        <w:rPr>
          <w:rFonts w:asciiTheme="minorHAnsi" w:hAnsiTheme="minorHAnsi" w:cs="Arial"/>
          <w:sz w:val="24"/>
          <w:szCs w:val="24"/>
        </w:rPr>
        <w:t>.</w:t>
      </w:r>
    </w:p>
    <w:p w:rsidR="003C63C6" w:rsidRPr="00EA1203" w:rsidRDefault="003C63C6" w:rsidP="003C63C6">
      <w:pPr>
        <w:pStyle w:val="BodyTextIndent2"/>
        <w:spacing w:after="0" w:line="240" w:lineRule="auto"/>
        <w:ind w:left="540"/>
        <w:jc w:val="both"/>
        <w:rPr>
          <w:rFonts w:asciiTheme="minorHAnsi" w:hAnsiTheme="minorHAnsi" w:cs="Arial"/>
          <w:sz w:val="24"/>
          <w:szCs w:val="24"/>
        </w:rPr>
      </w:pPr>
    </w:p>
    <w:p w:rsidR="003C63C6" w:rsidRPr="00EA1203" w:rsidRDefault="003C63C6" w:rsidP="003C63C6">
      <w:pPr>
        <w:pStyle w:val="BodyTextIndent2"/>
        <w:numPr>
          <w:ilvl w:val="1"/>
          <w:numId w:val="8"/>
        </w:numPr>
        <w:tabs>
          <w:tab w:val="clear" w:pos="720"/>
          <w:tab w:val="num" w:pos="1260"/>
        </w:tabs>
        <w:spacing w:after="0" w:line="240" w:lineRule="auto"/>
        <w:ind w:left="1260" w:hanging="720"/>
        <w:jc w:val="both"/>
        <w:rPr>
          <w:rFonts w:asciiTheme="minorHAnsi" w:hAnsiTheme="minorHAnsi" w:cs="Arial"/>
          <w:sz w:val="24"/>
          <w:szCs w:val="24"/>
        </w:rPr>
      </w:pPr>
      <w:r w:rsidRPr="00EA1203">
        <w:rPr>
          <w:rFonts w:asciiTheme="minorHAnsi" w:hAnsiTheme="minorHAnsi" w:cs="Arial"/>
          <w:sz w:val="24"/>
          <w:szCs w:val="24"/>
        </w:rPr>
        <w:t xml:space="preserve">The Child Protection Designated Officer will retain copies of the completed ‘Incident form” and </w:t>
      </w:r>
      <w:r w:rsidR="000066A1" w:rsidRPr="00EA1203">
        <w:rPr>
          <w:rFonts w:asciiTheme="minorHAnsi" w:hAnsiTheme="minorHAnsi" w:cs="Arial"/>
          <w:b/>
          <w:sz w:val="24"/>
          <w:szCs w:val="24"/>
        </w:rPr>
        <w:t>CAD</w:t>
      </w:r>
      <w:r w:rsidRPr="00EA1203">
        <w:rPr>
          <w:rFonts w:asciiTheme="minorHAnsi" w:hAnsiTheme="minorHAnsi" w:cs="Arial"/>
          <w:sz w:val="24"/>
          <w:szCs w:val="24"/>
        </w:rPr>
        <w:t>.</w:t>
      </w:r>
    </w:p>
    <w:p w:rsidR="003C63C6" w:rsidRPr="00EA1203" w:rsidRDefault="003C63C6" w:rsidP="003C63C6">
      <w:pPr>
        <w:pStyle w:val="Heading3"/>
        <w:spacing w:before="100" w:beforeAutospacing="1" w:after="0"/>
        <w:jc w:val="right"/>
        <w:rPr>
          <w:rFonts w:asciiTheme="minorHAnsi" w:hAnsiTheme="minorHAnsi"/>
        </w:rPr>
      </w:pPr>
      <w:r w:rsidRPr="00EA1203">
        <w:rPr>
          <w:rFonts w:asciiTheme="minorHAnsi" w:hAnsiTheme="minorHAnsi"/>
        </w:rPr>
        <w:br w:type="page"/>
      </w:r>
      <w:r w:rsidRPr="00EA1203">
        <w:rPr>
          <w:rFonts w:asciiTheme="minorHAnsi" w:hAnsiTheme="minorHAnsi"/>
        </w:rPr>
        <w:lastRenderedPageBreak/>
        <w:t>PROCEDURES SECTION 4</w:t>
      </w:r>
    </w:p>
    <w:p w:rsidR="003C63C6" w:rsidRPr="00EA1203" w:rsidRDefault="003C63C6" w:rsidP="003C63C6">
      <w:pPr>
        <w:rPr>
          <w:rFonts w:asciiTheme="minorHAnsi" w:hAnsiTheme="minorHAnsi"/>
        </w:rPr>
      </w:pPr>
    </w:p>
    <w:p w:rsidR="003C63C6" w:rsidRPr="00EA1203" w:rsidRDefault="003C63C6" w:rsidP="003C63C6">
      <w:pPr>
        <w:pStyle w:val="Heading9"/>
        <w:numPr>
          <w:ilvl w:val="0"/>
          <w:numId w:val="14"/>
        </w:numPr>
        <w:spacing w:before="100" w:beforeAutospacing="1" w:after="0"/>
        <w:ind w:hanging="1222"/>
        <w:rPr>
          <w:rFonts w:asciiTheme="minorHAnsi" w:hAnsiTheme="minorHAnsi"/>
          <w:b/>
          <w:sz w:val="28"/>
          <w:szCs w:val="28"/>
        </w:rPr>
      </w:pPr>
      <w:r w:rsidRPr="00EA1203">
        <w:rPr>
          <w:rFonts w:asciiTheme="minorHAnsi" w:hAnsiTheme="minorHAnsi"/>
          <w:b/>
          <w:sz w:val="28"/>
          <w:szCs w:val="28"/>
        </w:rPr>
        <w:t>RESPONDING TO DISCLOSURE OR REPORTED ABUSE</w:t>
      </w:r>
    </w:p>
    <w:p w:rsidR="003C63C6" w:rsidRPr="00EA1203" w:rsidRDefault="003C63C6" w:rsidP="003C63C6">
      <w:pPr>
        <w:pStyle w:val="Heading9"/>
        <w:spacing w:before="100" w:beforeAutospacing="1" w:after="0"/>
        <w:rPr>
          <w:rFonts w:asciiTheme="minorHAnsi" w:hAnsiTheme="minorHAnsi"/>
        </w:rPr>
      </w:pPr>
      <w:r w:rsidRPr="00EA1203">
        <w:rPr>
          <w:rFonts w:asciiTheme="minorHAnsi" w:hAnsiTheme="minorHAnsi"/>
          <w:b/>
        </w:rPr>
        <w:t>4.1</w:t>
      </w:r>
      <w:r w:rsidRPr="00EA1203">
        <w:rPr>
          <w:rFonts w:asciiTheme="minorHAnsi" w:hAnsiTheme="minorHAnsi"/>
          <w:b/>
        </w:rPr>
        <w:tab/>
        <w:t>Direct disclosure from a child</w:t>
      </w:r>
      <w:r w:rsidRPr="00EA1203">
        <w:rPr>
          <w:rFonts w:asciiTheme="minorHAnsi" w:hAnsiTheme="minorHAnsi"/>
        </w:rPr>
        <w:t>:  In responding to direct disclosure of abuse from a child:</w:t>
      </w:r>
    </w:p>
    <w:p w:rsidR="003C63C6" w:rsidRPr="00EA1203" w:rsidRDefault="003C63C6" w:rsidP="003C63C6">
      <w:pPr>
        <w:spacing w:before="100" w:beforeAutospacing="1"/>
        <w:rPr>
          <w:rFonts w:asciiTheme="minorHAnsi" w:hAnsiTheme="minorHAnsi"/>
          <w:b/>
        </w:rPr>
      </w:pPr>
      <w:r w:rsidRPr="00EA1203">
        <w:rPr>
          <w:rFonts w:asciiTheme="minorHAnsi" w:hAnsiTheme="minorHAnsi"/>
          <w:b/>
        </w:rPr>
        <w:t xml:space="preserve">Remember   </w:t>
      </w:r>
    </w:p>
    <w:p w:rsidR="003C63C6" w:rsidRPr="00EA1203" w:rsidRDefault="003C63C6" w:rsidP="003C63C6">
      <w:pPr>
        <w:numPr>
          <w:ilvl w:val="0"/>
          <w:numId w:val="15"/>
        </w:numPr>
        <w:rPr>
          <w:rFonts w:asciiTheme="minorHAnsi" w:hAnsiTheme="minorHAnsi"/>
        </w:rPr>
      </w:pPr>
      <w:r w:rsidRPr="00EA1203">
        <w:rPr>
          <w:rFonts w:asciiTheme="minorHAnsi" w:hAnsiTheme="minorHAnsi"/>
        </w:rPr>
        <w:t xml:space="preserve">children may be afraid they will not be believed </w:t>
      </w:r>
    </w:p>
    <w:p w:rsidR="003C63C6" w:rsidRPr="00EA1203" w:rsidRDefault="003C63C6" w:rsidP="003C63C6">
      <w:pPr>
        <w:numPr>
          <w:ilvl w:val="0"/>
          <w:numId w:val="15"/>
        </w:numPr>
        <w:rPr>
          <w:rFonts w:asciiTheme="minorHAnsi" w:hAnsiTheme="minorHAnsi"/>
        </w:rPr>
      </w:pPr>
      <w:r w:rsidRPr="00EA1203">
        <w:rPr>
          <w:rFonts w:asciiTheme="minorHAnsi" w:hAnsiTheme="minorHAnsi"/>
        </w:rPr>
        <w:t xml:space="preserve">children may be afraid they will be blamed  </w:t>
      </w:r>
    </w:p>
    <w:p w:rsidR="003C63C6" w:rsidRPr="00EA1203" w:rsidRDefault="003C63C6" w:rsidP="003C63C6">
      <w:pPr>
        <w:numPr>
          <w:ilvl w:val="0"/>
          <w:numId w:val="15"/>
        </w:numPr>
        <w:rPr>
          <w:rFonts w:asciiTheme="minorHAnsi" w:hAnsiTheme="minorHAnsi"/>
        </w:rPr>
      </w:pPr>
      <w:proofErr w:type="gramStart"/>
      <w:r w:rsidRPr="00EA1203">
        <w:rPr>
          <w:rFonts w:asciiTheme="minorHAnsi" w:hAnsiTheme="minorHAnsi"/>
        </w:rPr>
        <w:t>children</w:t>
      </w:r>
      <w:proofErr w:type="gramEnd"/>
      <w:r w:rsidRPr="00EA1203">
        <w:rPr>
          <w:rFonts w:asciiTheme="minorHAnsi" w:hAnsiTheme="minorHAnsi"/>
        </w:rPr>
        <w:t xml:space="preserve"> may be afraid their family life will be disrupted.</w:t>
      </w:r>
    </w:p>
    <w:p w:rsidR="003C63C6" w:rsidRPr="00EA1203" w:rsidRDefault="003C63C6" w:rsidP="003C63C6">
      <w:pPr>
        <w:rPr>
          <w:rFonts w:asciiTheme="minorHAnsi" w:hAnsiTheme="minorHAnsi"/>
          <w:b/>
        </w:rPr>
      </w:pPr>
      <w:r w:rsidRPr="00EA1203">
        <w:rPr>
          <w:rFonts w:asciiTheme="minorHAnsi" w:hAnsiTheme="minorHAnsi"/>
          <w:b/>
        </w:rPr>
        <w:t>Do</w:t>
      </w:r>
    </w:p>
    <w:p w:rsidR="003C63C6" w:rsidRPr="00EA1203" w:rsidRDefault="003C63C6" w:rsidP="003C63C6">
      <w:pPr>
        <w:numPr>
          <w:ilvl w:val="0"/>
          <w:numId w:val="16"/>
        </w:numPr>
        <w:jc w:val="both"/>
        <w:rPr>
          <w:rFonts w:asciiTheme="minorHAnsi" w:hAnsiTheme="minorHAnsi"/>
        </w:rPr>
      </w:pPr>
      <w:r w:rsidRPr="00EA1203">
        <w:rPr>
          <w:rFonts w:asciiTheme="minorHAnsi" w:hAnsiTheme="minorHAnsi"/>
        </w:rPr>
        <w:t>take the disclosure seriously</w:t>
      </w:r>
    </w:p>
    <w:p w:rsidR="003C63C6" w:rsidRPr="00EA1203" w:rsidRDefault="003C63C6" w:rsidP="003C63C6">
      <w:pPr>
        <w:numPr>
          <w:ilvl w:val="0"/>
          <w:numId w:val="16"/>
        </w:numPr>
        <w:jc w:val="both"/>
        <w:rPr>
          <w:rFonts w:asciiTheme="minorHAnsi" w:hAnsiTheme="minorHAnsi"/>
        </w:rPr>
      </w:pPr>
      <w:r w:rsidRPr="00EA1203">
        <w:rPr>
          <w:rFonts w:asciiTheme="minorHAnsi" w:hAnsiTheme="minorHAnsi"/>
        </w:rPr>
        <w:t>tell the child that you believe her/him</w:t>
      </w:r>
    </w:p>
    <w:p w:rsidR="003C63C6" w:rsidRPr="00EA1203" w:rsidRDefault="003C63C6" w:rsidP="003C63C6">
      <w:pPr>
        <w:numPr>
          <w:ilvl w:val="0"/>
          <w:numId w:val="16"/>
        </w:numPr>
        <w:jc w:val="both"/>
        <w:rPr>
          <w:rFonts w:asciiTheme="minorHAnsi" w:hAnsiTheme="minorHAnsi"/>
        </w:rPr>
      </w:pPr>
      <w:r w:rsidRPr="00EA1203">
        <w:rPr>
          <w:rFonts w:asciiTheme="minorHAnsi" w:hAnsiTheme="minorHAnsi"/>
        </w:rPr>
        <w:t>say that you are sorry that this has happened to her/him</w:t>
      </w:r>
    </w:p>
    <w:p w:rsidR="003C63C6" w:rsidRPr="00EA1203" w:rsidRDefault="003C63C6" w:rsidP="003C63C6">
      <w:pPr>
        <w:numPr>
          <w:ilvl w:val="0"/>
          <w:numId w:val="16"/>
        </w:numPr>
        <w:jc w:val="both"/>
        <w:rPr>
          <w:rFonts w:asciiTheme="minorHAnsi" w:hAnsiTheme="minorHAnsi"/>
        </w:rPr>
      </w:pPr>
      <w:r w:rsidRPr="00EA1203">
        <w:rPr>
          <w:rFonts w:asciiTheme="minorHAnsi" w:hAnsiTheme="minorHAnsi"/>
        </w:rPr>
        <w:t>tell the child that it is not her/his fault</w:t>
      </w:r>
    </w:p>
    <w:p w:rsidR="003C63C6" w:rsidRPr="00EA1203" w:rsidRDefault="003C63C6" w:rsidP="003C63C6">
      <w:pPr>
        <w:numPr>
          <w:ilvl w:val="0"/>
          <w:numId w:val="16"/>
        </w:numPr>
        <w:jc w:val="both"/>
        <w:rPr>
          <w:rFonts w:asciiTheme="minorHAnsi" w:hAnsiTheme="minorHAnsi"/>
        </w:rPr>
      </w:pPr>
      <w:r w:rsidRPr="00EA1203">
        <w:rPr>
          <w:rFonts w:asciiTheme="minorHAnsi" w:hAnsiTheme="minorHAnsi"/>
        </w:rPr>
        <w:t>say that you are glad she/he has told you</w:t>
      </w:r>
    </w:p>
    <w:p w:rsidR="003C63C6" w:rsidRPr="00EA1203" w:rsidRDefault="003C63C6" w:rsidP="003C63C6">
      <w:pPr>
        <w:numPr>
          <w:ilvl w:val="0"/>
          <w:numId w:val="16"/>
        </w:numPr>
        <w:jc w:val="both"/>
        <w:rPr>
          <w:rFonts w:asciiTheme="minorHAnsi" w:hAnsiTheme="minorHAnsi"/>
        </w:rPr>
      </w:pPr>
      <w:r w:rsidRPr="00EA1203">
        <w:rPr>
          <w:rFonts w:asciiTheme="minorHAnsi" w:hAnsiTheme="minorHAnsi"/>
        </w:rPr>
        <w:t>say that to help her/him you are going to have to tell someone else</w:t>
      </w:r>
    </w:p>
    <w:p w:rsidR="003C63C6" w:rsidRPr="00EA1203" w:rsidRDefault="003C63C6" w:rsidP="003C63C6">
      <w:pPr>
        <w:numPr>
          <w:ilvl w:val="0"/>
          <w:numId w:val="16"/>
        </w:numPr>
        <w:jc w:val="both"/>
        <w:rPr>
          <w:rFonts w:asciiTheme="minorHAnsi" w:hAnsiTheme="minorHAnsi"/>
        </w:rPr>
      </w:pPr>
      <w:r w:rsidRPr="00EA1203">
        <w:rPr>
          <w:rFonts w:asciiTheme="minorHAnsi" w:hAnsiTheme="minorHAnsi"/>
        </w:rPr>
        <w:t>keep an open mind</w:t>
      </w:r>
    </w:p>
    <w:p w:rsidR="003C63C6" w:rsidRPr="00EA1203" w:rsidRDefault="003C63C6" w:rsidP="003C63C6">
      <w:pPr>
        <w:numPr>
          <w:ilvl w:val="0"/>
          <w:numId w:val="16"/>
        </w:numPr>
        <w:jc w:val="both"/>
        <w:rPr>
          <w:rFonts w:asciiTheme="minorHAnsi" w:hAnsiTheme="minorHAnsi"/>
        </w:rPr>
      </w:pPr>
      <w:r w:rsidRPr="00EA1203">
        <w:rPr>
          <w:rFonts w:asciiTheme="minorHAnsi" w:hAnsiTheme="minorHAnsi"/>
        </w:rPr>
        <w:t>listen carefully to what you are told and record it as soon as possible</w:t>
      </w:r>
    </w:p>
    <w:p w:rsidR="003C63C6" w:rsidRPr="00EA1203" w:rsidRDefault="003C63C6" w:rsidP="003C63C6">
      <w:pPr>
        <w:numPr>
          <w:ilvl w:val="0"/>
          <w:numId w:val="16"/>
        </w:numPr>
        <w:rPr>
          <w:rFonts w:asciiTheme="minorHAnsi" w:hAnsiTheme="minorHAnsi"/>
        </w:rPr>
      </w:pPr>
      <w:r w:rsidRPr="00EA1203">
        <w:rPr>
          <w:rFonts w:asciiTheme="minorHAnsi" w:hAnsiTheme="minorHAnsi"/>
        </w:rPr>
        <w:t>look after yourself – disclosure will have a major effect on you – talk to your line manger</w:t>
      </w:r>
    </w:p>
    <w:p w:rsidR="003C63C6" w:rsidRPr="00EA1203" w:rsidRDefault="003C63C6" w:rsidP="003C63C6">
      <w:pPr>
        <w:spacing w:before="100" w:beforeAutospacing="1"/>
        <w:rPr>
          <w:rFonts w:asciiTheme="minorHAnsi" w:hAnsiTheme="minorHAnsi"/>
          <w:b/>
        </w:rPr>
      </w:pPr>
      <w:r w:rsidRPr="00EA1203">
        <w:rPr>
          <w:rFonts w:asciiTheme="minorHAnsi" w:hAnsiTheme="minorHAnsi"/>
          <w:b/>
        </w:rPr>
        <w:t xml:space="preserve">Don’t </w:t>
      </w:r>
    </w:p>
    <w:p w:rsidR="003C63C6" w:rsidRPr="00EA1203" w:rsidRDefault="003C63C6" w:rsidP="003C63C6">
      <w:pPr>
        <w:numPr>
          <w:ilvl w:val="0"/>
          <w:numId w:val="17"/>
        </w:numPr>
        <w:ind w:firstLine="414"/>
        <w:rPr>
          <w:rFonts w:asciiTheme="minorHAnsi" w:hAnsiTheme="minorHAnsi"/>
        </w:rPr>
      </w:pPr>
      <w:r w:rsidRPr="00EA1203">
        <w:rPr>
          <w:rFonts w:asciiTheme="minorHAnsi" w:hAnsiTheme="minorHAnsi"/>
        </w:rPr>
        <w:t>ignore it</w:t>
      </w:r>
    </w:p>
    <w:p w:rsidR="003C63C6" w:rsidRPr="00EA1203" w:rsidRDefault="003C63C6" w:rsidP="003C63C6">
      <w:pPr>
        <w:numPr>
          <w:ilvl w:val="0"/>
          <w:numId w:val="17"/>
        </w:numPr>
        <w:ind w:firstLine="414"/>
        <w:rPr>
          <w:rFonts w:asciiTheme="minorHAnsi" w:hAnsiTheme="minorHAnsi"/>
        </w:rPr>
      </w:pPr>
      <w:r w:rsidRPr="00EA1203">
        <w:rPr>
          <w:rFonts w:asciiTheme="minorHAnsi" w:hAnsiTheme="minorHAnsi"/>
        </w:rPr>
        <w:t>deny the child’s feelings or imply she/he is lying</w:t>
      </w:r>
    </w:p>
    <w:p w:rsidR="003C63C6" w:rsidRPr="00EA1203" w:rsidRDefault="003C63C6" w:rsidP="003C63C6">
      <w:pPr>
        <w:numPr>
          <w:ilvl w:val="0"/>
          <w:numId w:val="17"/>
        </w:numPr>
        <w:ind w:firstLine="414"/>
        <w:rPr>
          <w:rFonts w:asciiTheme="minorHAnsi" w:hAnsiTheme="minorHAnsi"/>
        </w:rPr>
      </w:pPr>
      <w:r w:rsidRPr="00EA1203">
        <w:rPr>
          <w:rFonts w:asciiTheme="minorHAnsi" w:hAnsiTheme="minorHAnsi"/>
        </w:rPr>
        <w:t>agree that it is a secret and you won’t tell anyone else</w:t>
      </w:r>
    </w:p>
    <w:p w:rsidR="003C63C6" w:rsidRPr="00EA1203" w:rsidRDefault="003C63C6" w:rsidP="003C63C6">
      <w:pPr>
        <w:numPr>
          <w:ilvl w:val="0"/>
          <w:numId w:val="17"/>
        </w:numPr>
        <w:ind w:firstLine="414"/>
        <w:rPr>
          <w:rFonts w:asciiTheme="minorHAnsi" w:hAnsiTheme="minorHAnsi"/>
        </w:rPr>
      </w:pPr>
      <w:r w:rsidRPr="00EA1203">
        <w:rPr>
          <w:rFonts w:asciiTheme="minorHAnsi" w:hAnsiTheme="minorHAnsi"/>
        </w:rPr>
        <w:t>ask leading questions</w:t>
      </w:r>
    </w:p>
    <w:p w:rsidR="003C63C6" w:rsidRPr="00EA1203" w:rsidRDefault="003C63C6" w:rsidP="003C63C6">
      <w:pPr>
        <w:numPr>
          <w:ilvl w:val="0"/>
          <w:numId w:val="17"/>
        </w:numPr>
        <w:ind w:firstLine="414"/>
        <w:rPr>
          <w:rFonts w:asciiTheme="minorHAnsi" w:hAnsiTheme="minorHAnsi"/>
        </w:rPr>
      </w:pPr>
      <w:r w:rsidRPr="00EA1203">
        <w:rPr>
          <w:rFonts w:asciiTheme="minorHAnsi" w:hAnsiTheme="minorHAnsi"/>
        </w:rPr>
        <w:t>fish for information</w:t>
      </w:r>
    </w:p>
    <w:p w:rsidR="003C63C6" w:rsidRPr="00EA1203" w:rsidRDefault="003C63C6" w:rsidP="003C63C6">
      <w:pPr>
        <w:numPr>
          <w:ilvl w:val="0"/>
          <w:numId w:val="17"/>
        </w:numPr>
        <w:ind w:firstLine="414"/>
        <w:rPr>
          <w:rFonts w:asciiTheme="minorHAnsi" w:hAnsiTheme="minorHAnsi"/>
        </w:rPr>
      </w:pPr>
      <w:r w:rsidRPr="00EA1203">
        <w:rPr>
          <w:rFonts w:asciiTheme="minorHAnsi" w:hAnsiTheme="minorHAnsi"/>
        </w:rPr>
        <w:t>inflict your suspicions on the child</w:t>
      </w:r>
    </w:p>
    <w:p w:rsidR="003C63C6" w:rsidRPr="00EA1203" w:rsidRDefault="003C63C6" w:rsidP="003C63C6">
      <w:pPr>
        <w:spacing w:before="100" w:beforeAutospacing="1"/>
        <w:rPr>
          <w:rFonts w:asciiTheme="minorHAnsi" w:hAnsiTheme="minorHAnsi" w:cs="Arial"/>
          <w:sz w:val="24"/>
          <w:szCs w:val="24"/>
        </w:rPr>
      </w:pPr>
    </w:p>
    <w:p w:rsidR="003C63C6" w:rsidRPr="00EA1203" w:rsidRDefault="003C63C6" w:rsidP="003C63C6">
      <w:pPr>
        <w:spacing w:before="100" w:beforeAutospacing="1"/>
        <w:rPr>
          <w:rFonts w:asciiTheme="minorHAnsi" w:hAnsiTheme="minorHAnsi" w:cs="Arial"/>
          <w:sz w:val="24"/>
          <w:szCs w:val="24"/>
        </w:rPr>
      </w:pPr>
      <w:r w:rsidRPr="00EA1203">
        <w:rPr>
          <w:rFonts w:asciiTheme="minorHAnsi" w:hAnsiTheme="minorHAnsi" w:cs="Arial"/>
          <w:sz w:val="24"/>
          <w:szCs w:val="24"/>
        </w:rPr>
        <w:t>Children need to understand the extent and nature of their involvement in any subsequent decision making and planning, including the fact that ultimately decisions will be made in the light of all available information including theirs, that from their family and from all agencies involved.</w:t>
      </w:r>
    </w:p>
    <w:p w:rsidR="003C63C6" w:rsidRPr="00EA1203" w:rsidRDefault="003C63C6" w:rsidP="003C63C6">
      <w:pPr>
        <w:spacing w:before="100" w:beforeAutospacing="1"/>
        <w:rPr>
          <w:rFonts w:asciiTheme="minorHAnsi" w:hAnsiTheme="minorHAnsi" w:cs="Arial"/>
          <w:b/>
          <w:sz w:val="24"/>
          <w:szCs w:val="24"/>
        </w:rPr>
      </w:pPr>
    </w:p>
    <w:p w:rsidR="003C63C6" w:rsidRPr="00EA1203" w:rsidRDefault="003C63C6" w:rsidP="003C63C6">
      <w:pPr>
        <w:spacing w:before="100" w:beforeAutospacing="1"/>
        <w:rPr>
          <w:rFonts w:asciiTheme="minorHAnsi" w:hAnsiTheme="minorHAnsi" w:cs="Arial"/>
          <w:b/>
          <w:sz w:val="28"/>
          <w:szCs w:val="28"/>
        </w:rPr>
      </w:pPr>
      <w:r w:rsidRPr="00EA1203">
        <w:rPr>
          <w:rFonts w:asciiTheme="minorHAnsi" w:hAnsiTheme="minorHAnsi" w:cs="Arial"/>
          <w:b/>
          <w:sz w:val="28"/>
          <w:szCs w:val="28"/>
        </w:rPr>
        <w:t>4.2 Abuse Reported by a Third Party</w:t>
      </w:r>
    </w:p>
    <w:p w:rsidR="003C63C6" w:rsidRPr="00EA1203" w:rsidRDefault="003C63C6" w:rsidP="003C63C6">
      <w:pPr>
        <w:tabs>
          <w:tab w:val="num" w:pos="709"/>
        </w:tabs>
        <w:spacing w:before="100" w:beforeAutospacing="1"/>
        <w:jc w:val="both"/>
        <w:rPr>
          <w:rFonts w:asciiTheme="minorHAnsi" w:hAnsiTheme="minorHAnsi" w:cs="Arial"/>
          <w:sz w:val="24"/>
          <w:szCs w:val="24"/>
        </w:rPr>
      </w:pPr>
      <w:r w:rsidRPr="00EA1203">
        <w:rPr>
          <w:rFonts w:asciiTheme="minorHAnsi" w:hAnsiTheme="minorHAnsi" w:cs="Arial"/>
          <w:sz w:val="24"/>
          <w:szCs w:val="24"/>
        </w:rPr>
        <w:t>In responding to an allegation of abuse reported by a third party:</w:t>
      </w:r>
    </w:p>
    <w:p w:rsidR="003C63C6" w:rsidRPr="00EA1203" w:rsidRDefault="003C63C6" w:rsidP="003C63C6">
      <w:pPr>
        <w:numPr>
          <w:ilvl w:val="0"/>
          <w:numId w:val="5"/>
        </w:numPr>
        <w:tabs>
          <w:tab w:val="clear" w:pos="1440"/>
          <w:tab w:val="num" w:pos="709"/>
        </w:tabs>
        <w:spacing w:before="100" w:beforeAutospacing="1"/>
        <w:ind w:left="709" w:hanging="284"/>
        <w:jc w:val="both"/>
        <w:rPr>
          <w:rFonts w:asciiTheme="minorHAnsi" w:hAnsiTheme="minorHAnsi" w:cs="Arial"/>
          <w:sz w:val="24"/>
          <w:szCs w:val="24"/>
        </w:rPr>
      </w:pPr>
      <w:r w:rsidRPr="00EA1203">
        <w:rPr>
          <w:rFonts w:asciiTheme="minorHAnsi" w:hAnsiTheme="minorHAnsi" w:cs="Arial"/>
          <w:sz w:val="24"/>
          <w:szCs w:val="24"/>
        </w:rPr>
        <w:t>listen carefully to the information given and record it on an ‘Incident form;</w:t>
      </w:r>
    </w:p>
    <w:p w:rsidR="003C63C6" w:rsidRPr="00EA1203" w:rsidRDefault="003C63C6" w:rsidP="003C63C6">
      <w:pPr>
        <w:numPr>
          <w:ilvl w:val="0"/>
          <w:numId w:val="5"/>
        </w:numPr>
        <w:tabs>
          <w:tab w:val="clear" w:pos="1440"/>
          <w:tab w:val="num" w:pos="709"/>
        </w:tabs>
        <w:spacing w:before="100" w:beforeAutospacing="1"/>
        <w:ind w:left="709" w:hanging="284"/>
        <w:jc w:val="both"/>
        <w:rPr>
          <w:rFonts w:asciiTheme="minorHAnsi" w:hAnsiTheme="minorHAnsi" w:cs="Arial"/>
          <w:sz w:val="24"/>
          <w:szCs w:val="24"/>
        </w:rPr>
      </w:pPr>
      <w:r w:rsidRPr="00EA1203">
        <w:rPr>
          <w:rFonts w:asciiTheme="minorHAnsi" w:hAnsiTheme="minorHAnsi" w:cs="Arial"/>
          <w:sz w:val="24"/>
          <w:szCs w:val="24"/>
        </w:rPr>
        <w:t>ask the informer to contact the Children and Young People’s Department; Social Care Division or the Police directly;</w:t>
      </w:r>
    </w:p>
    <w:p w:rsidR="003C63C6" w:rsidRPr="00EA1203" w:rsidRDefault="003C63C6" w:rsidP="003C63C6">
      <w:pPr>
        <w:numPr>
          <w:ilvl w:val="0"/>
          <w:numId w:val="5"/>
        </w:numPr>
        <w:tabs>
          <w:tab w:val="clear" w:pos="1440"/>
          <w:tab w:val="num" w:pos="709"/>
        </w:tabs>
        <w:spacing w:before="100" w:beforeAutospacing="1"/>
        <w:ind w:left="709" w:hanging="284"/>
        <w:jc w:val="both"/>
        <w:rPr>
          <w:rFonts w:asciiTheme="minorHAnsi" w:hAnsiTheme="minorHAnsi" w:cs="Arial"/>
          <w:sz w:val="24"/>
          <w:szCs w:val="24"/>
        </w:rPr>
      </w:pPr>
      <w:r w:rsidRPr="00EA1203">
        <w:rPr>
          <w:rFonts w:asciiTheme="minorHAnsi" w:hAnsiTheme="minorHAnsi" w:cs="Arial"/>
          <w:sz w:val="24"/>
          <w:szCs w:val="24"/>
        </w:rPr>
        <w:t>if the informer is an adult (parent, relative, non-professional), tell them that you have a duty to refer to the Children and Young People’s Department; Social Care Division;</w:t>
      </w:r>
    </w:p>
    <w:p w:rsidR="003C63C6" w:rsidRPr="00EA1203" w:rsidRDefault="003C63C6" w:rsidP="003C63C6">
      <w:pPr>
        <w:numPr>
          <w:ilvl w:val="0"/>
          <w:numId w:val="5"/>
        </w:numPr>
        <w:tabs>
          <w:tab w:val="clear" w:pos="1440"/>
          <w:tab w:val="num" w:pos="709"/>
        </w:tabs>
        <w:spacing w:before="100" w:beforeAutospacing="1"/>
        <w:ind w:left="709" w:hanging="284"/>
        <w:jc w:val="both"/>
        <w:rPr>
          <w:rFonts w:asciiTheme="minorHAnsi" w:hAnsiTheme="minorHAnsi" w:cs="Arial"/>
          <w:sz w:val="24"/>
          <w:szCs w:val="24"/>
        </w:rPr>
      </w:pPr>
      <w:proofErr w:type="gramStart"/>
      <w:r w:rsidRPr="00EA1203">
        <w:rPr>
          <w:rFonts w:asciiTheme="minorHAnsi" w:hAnsiTheme="minorHAnsi" w:cs="Arial"/>
          <w:sz w:val="24"/>
          <w:szCs w:val="24"/>
        </w:rPr>
        <w:t>pass</w:t>
      </w:r>
      <w:proofErr w:type="gramEnd"/>
      <w:r w:rsidRPr="00EA1203">
        <w:rPr>
          <w:rFonts w:asciiTheme="minorHAnsi" w:hAnsiTheme="minorHAnsi" w:cs="Arial"/>
          <w:sz w:val="24"/>
          <w:szCs w:val="24"/>
        </w:rPr>
        <w:t xml:space="preserve"> the completed ‘Incident Form’ to the Designated Child Protection Officer. The Designated Child Protection Officer should then relay the information to the Social Care Division on a </w:t>
      </w:r>
      <w:r w:rsidR="000066A1" w:rsidRPr="00EA1203">
        <w:rPr>
          <w:rFonts w:asciiTheme="minorHAnsi" w:hAnsiTheme="minorHAnsi" w:cs="Arial"/>
          <w:b/>
          <w:sz w:val="24"/>
          <w:szCs w:val="24"/>
        </w:rPr>
        <w:t>CAD</w:t>
      </w:r>
      <w:r w:rsidRPr="00EA1203">
        <w:rPr>
          <w:rFonts w:asciiTheme="minorHAnsi" w:hAnsiTheme="minorHAnsi" w:cs="Arial"/>
          <w:sz w:val="24"/>
          <w:szCs w:val="24"/>
        </w:rPr>
        <w:t>;</w:t>
      </w:r>
    </w:p>
    <w:p w:rsidR="003C63C6" w:rsidRPr="00EA1203" w:rsidRDefault="003C63C6" w:rsidP="003C63C6">
      <w:pPr>
        <w:numPr>
          <w:ilvl w:val="0"/>
          <w:numId w:val="5"/>
        </w:numPr>
        <w:tabs>
          <w:tab w:val="clear" w:pos="1440"/>
          <w:tab w:val="num" w:pos="709"/>
        </w:tabs>
        <w:spacing w:before="100" w:beforeAutospacing="1"/>
        <w:ind w:left="709" w:hanging="284"/>
        <w:jc w:val="both"/>
        <w:rPr>
          <w:rFonts w:asciiTheme="minorHAnsi" w:hAnsiTheme="minorHAnsi" w:cs="Arial"/>
          <w:sz w:val="24"/>
          <w:szCs w:val="24"/>
        </w:rPr>
      </w:pPr>
      <w:r w:rsidRPr="00EA1203">
        <w:rPr>
          <w:rFonts w:asciiTheme="minorHAnsi" w:hAnsiTheme="minorHAnsi" w:cs="Arial"/>
          <w:sz w:val="24"/>
          <w:szCs w:val="24"/>
        </w:rPr>
        <w:t>if the informer is a child, support the child in the process of contacting the Young People’s Department; Social Care Division;</w:t>
      </w:r>
    </w:p>
    <w:p w:rsidR="00930200" w:rsidRPr="00EA1203" w:rsidRDefault="003C63C6" w:rsidP="00930200">
      <w:pPr>
        <w:numPr>
          <w:ilvl w:val="0"/>
          <w:numId w:val="5"/>
        </w:numPr>
        <w:tabs>
          <w:tab w:val="clear" w:pos="1440"/>
          <w:tab w:val="num" w:pos="709"/>
        </w:tabs>
        <w:spacing w:before="100" w:beforeAutospacing="1"/>
        <w:ind w:left="709" w:hanging="284"/>
        <w:jc w:val="both"/>
        <w:rPr>
          <w:rFonts w:asciiTheme="minorHAnsi" w:hAnsiTheme="minorHAnsi" w:cs="Arial"/>
          <w:sz w:val="24"/>
          <w:szCs w:val="24"/>
        </w:rPr>
      </w:pPr>
      <w:proofErr w:type="gramStart"/>
      <w:r w:rsidRPr="00EA1203">
        <w:rPr>
          <w:rFonts w:asciiTheme="minorHAnsi" w:hAnsiTheme="minorHAnsi" w:cs="Arial"/>
          <w:sz w:val="24"/>
          <w:szCs w:val="24"/>
        </w:rPr>
        <w:lastRenderedPageBreak/>
        <w:t>if</w:t>
      </w:r>
      <w:proofErr w:type="gramEnd"/>
      <w:r w:rsidRPr="00EA1203">
        <w:rPr>
          <w:rFonts w:asciiTheme="minorHAnsi" w:hAnsiTheme="minorHAnsi" w:cs="Arial"/>
          <w:sz w:val="24"/>
          <w:szCs w:val="24"/>
        </w:rPr>
        <w:t xml:space="preserve"> the informer is another professional, request that they make a direct referral to the Social Care Division following their agency’s procedures. Ask the othe</w:t>
      </w:r>
      <w:r w:rsidR="00930200" w:rsidRPr="00EA1203">
        <w:rPr>
          <w:rFonts w:asciiTheme="minorHAnsi" w:hAnsiTheme="minorHAnsi" w:cs="Arial"/>
          <w:sz w:val="24"/>
          <w:szCs w:val="24"/>
        </w:rPr>
        <w:t xml:space="preserve">r professional to inform </w:t>
      </w:r>
      <w:proofErr w:type="spellStart"/>
      <w:r w:rsidR="00930200" w:rsidRPr="00EA1203">
        <w:rPr>
          <w:rFonts w:asciiTheme="minorHAnsi" w:hAnsiTheme="minorHAnsi" w:cs="Arial"/>
          <w:sz w:val="24"/>
          <w:szCs w:val="24"/>
        </w:rPr>
        <w:t>Kincraig’s</w:t>
      </w:r>
      <w:proofErr w:type="spellEnd"/>
      <w:r w:rsidRPr="00EA1203">
        <w:rPr>
          <w:rFonts w:asciiTheme="minorHAnsi" w:hAnsiTheme="minorHAnsi" w:cs="Arial"/>
          <w:sz w:val="24"/>
          <w:szCs w:val="24"/>
        </w:rPr>
        <w:t xml:space="preserve"> Designated Officer to confirm they had made a referral.  If this confirmation is not received contact Social Care Division to check if a referral has been made.  If this is not the case consider whether to make the referral.</w:t>
      </w:r>
    </w:p>
    <w:p w:rsidR="00930200" w:rsidRPr="00EA1203" w:rsidRDefault="00930200" w:rsidP="00930200">
      <w:pPr>
        <w:spacing w:before="100" w:beforeAutospacing="1"/>
        <w:jc w:val="both"/>
        <w:rPr>
          <w:rFonts w:asciiTheme="minorHAnsi" w:hAnsiTheme="minorHAnsi" w:cs="Arial"/>
          <w:sz w:val="24"/>
          <w:szCs w:val="24"/>
        </w:rPr>
      </w:pPr>
    </w:p>
    <w:p w:rsidR="003C63C6" w:rsidRPr="00EA1203" w:rsidRDefault="003C63C6" w:rsidP="00930200">
      <w:pPr>
        <w:spacing w:before="100" w:beforeAutospacing="1"/>
        <w:jc w:val="both"/>
        <w:rPr>
          <w:rFonts w:asciiTheme="minorHAnsi" w:hAnsiTheme="minorHAnsi" w:cs="Arial"/>
          <w:sz w:val="24"/>
          <w:szCs w:val="24"/>
        </w:rPr>
      </w:pPr>
      <w:r w:rsidRPr="00EA1203">
        <w:rPr>
          <w:rFonts w:asciiTheme="minorHAnsi" w:hAnsiTheme="minorHAnsi"/>
          <w:b/>
          <w:sz w:val="28"/>
          <w:szCs w:val="28"/>
        </w:rPr>
        <w:t xml:space="preserve">4.3. </w:t>
      </w:r>
      <w:r w:rsidRPr="00EA1203">
        <w:rPr>
          <w:rFonts w:asciiTheme="minorHAnsi" w:hAnsiTheme="minorHAnsi" w:cs="Arial"/>
          <w:b/>
          <w:sz w:val="28"/>
          <w:szCs w:val="28"/>
        </w:rPr>
        <w:t xml:space="preserve">Allegations </w:t>
      </w:r>
      <w:proofErr w:type="gramStart"/>
      <w:r w:rsidRPr="00EA1203">
        <w:rPr>
          <w:rFonts w:asciiTheme="minorHAnsi" w:hAnsiTheme="minorHAnsi" w:cs="Arial"/>
          <w:b/>
          <w:sz w:val="28"/>
          <w:szCs w:val="28"/>
        </w:rPr>
        <w:t>Of</w:t>
      </w:r>
      <w:proofErr w:type="gramEnd"/>
      <w:r w:rsidRPr="00EA1203">
        <w:rPr>
          <w:rFonts w:asciiTheme="minorHAnsi" w:hAnsiTheme="minorHAnsi" w:cs="Arial"/>
          <w:b/>
          <w:sz w:val="28"/>
          <w:szCs w:val="28"/>
        </w:rPr>
        <w:t xml:space="preserve"> Child Abuse By Staff Or Volunteers</w:t>
      </w:r>
    </w:p>
    <w:p w:rsidR="003C63C6" w:rsidRPr="00EA1203" w:rsidRDefault="003C63C6" w:rsidP="003C63C6">
      <w:pPr>
        <w:spacing w:before="100" w:beforeAutospacing="1"/>
        <w:ind w:left="567" w:hanging="567"/>
        <w:jc w:val="both"/>
        <w:rPr>
          <w:rFonts w:asciiTheme="minorHAnsi" w:hAnsiTheme="minorHAnsi" w:cs="Arial"/>
          <w:sz w:val="24"/>
          <w:szCs w:val="24"/>
        </w:rPr>
      </w:pPr>
      <w:r w:rsidRPr="00EA1203">
        <w:rPr>
          <w:rFonts w:asciiTheme="minorHAnsi" w:hAnsiTheme="minorHAnsi" w:cs="Arial"/>
          <w:b/>
          <w:sz w:val="24"/>
          <w:szCs w:val="24"/>
        </w:rPr>
        <w:t>4.3.1</w:t>
      </w:r>
      <w:r w:rsidRPr="00EA1203">
        <w:rPr>
          <w:rFonts w:asciiTheme="minorHAnsi" w:hAnsiTheme="minorHAnsi" w:cs="Arial"/>
          <w:b/>
          <w:sz w:val="24"/>
          <w:szCs w:val="24"/>
        </w:rPr>
        <w:tab/>
        <w:t>Internal</w:t>
      </w:r>
      <w:r w:rsidRPr="00EA1203">
        <w:rPr>
          <w:rFonts w:asciiTheme="minorHAnsi" w:hAnsiTheme="minorHAnsi" w:cs="Arial"/>
          <w:sz w:val="24"/>
          <w:szCs w:val="24"/>
        </w:rPr>
        <w:t xml:space="preserve"> – Inform the Head teacher immediately. </w:t>
      </w:r>
      <w:proofErr w:type="spellStart"/>
      <w:r w:rsidRPr="00EA1203">
        <w:rPr>
          <w:rFonts w:asciiTheme="minorHAnsi" w:hAnsiTheme="minorHAnsi" w:cs="Arial"/>
          <w:sz w:val="24"/>
          <w:szCs w:val="24"/>
        </w:rPr>
        <w:t>He/She</w:t>
      </w:r>
      <w:proofErr w:type="spellEnd"/>
      <w:r w:rsidRPr="00EA1203">
        <w:rPr>
          <w:rFonts w:asciiTheme="minorHAnsi" w:hAnsiTheme="minorHAnsi" w:cs="Arial"/>
          <w:sz w:val="24"/>
          <w:szCs w:val="24"/>
        </w:rPr>
        <w:t xml:space="preserve"> will contact the Director of Education, and the Chair of Governors.  Together they will assess the situation and make the necessary referrals, including Social Care Divi</w:t>
      </w:r>
      <w:r w:rsidR="00434B83" w:rsidRPr="00EA1203">
        <w:rPr>
          <w:rFonts w:asciiTheme="minorHAnsi" w:hAnsiTheme="minorHAnsi" w:cs="Arial"/>
          <w:sz w:val="24"/>
          <w:szCs w:val="24"/>
        </w:rPr>
        <w:t>sion, Police, and OFSTED</w:t>
      </w:r>
      <w:r w:rsidRPr="00EA1203">
        <w:rPr>
          <w:rFonts w:asciiTheme="minorHAnsi" w:hAnsiTheme="minorHAnsi" w:cs="Arial"/>
          <w:sz w:val="24"/>
          <w:szCs w:val="24"/>
        </w:rPr>
        <w:t>. If the allegation is against the Head teacher the person raising the concern should contact either the Chair of Governors or Director of Education and Children’s Services who will meet and take the appropriate action.</w:t>
      </w:r>
      <w:r w:rsidR="00167257">
        <w:rPr>
          <w:rFonts w:asciiTheme="minorHAnsi" w:hAnsiTheme="minorHAnsi" w:cs="Arial"/>
          <w:sz w:val="24"/>
          <w:szCs w:val="24"/>
        </w:rPr>
        <w:t xml:space="preserve"> Read in line with Allegations against staff policy. </w:t>
      </w:r>
      <w:bookmarkStart w:id="0" w:name="_GoBack"/>
      <w:bookmarkEnd w:id="0"/>
    </w:p>
    <w:p w:rsidR="003C63C6" w:rsidRPr="00EA1203" w:rsidRDefault="003C63C6" w:rsidP="003C63C6">
      <w:pPr>
        <w:spacing w:before="100" w:beforeAutospacing="1"/>
        <w:jc w:val="both"/>
        <w:rPr>
          <w:rFonts w:asciiTheme="minorHAnsi" w:hAnsiTheme="minorHAnsi" w:cs="Arial"/>
          <w:sz w:val="24"/>
          <w:szCs w:val="24"/>
        </w:rPr>
      </w:pPr>
    </w:p>
    <w:p w:rsidR="003C63C6" w:rsidRPr="005D3785" w:rsidRDefault="003C63C6" w:rsidP="005D3785">
      <w:pPr>
        <w:pStyle w:val="ListParagraph"/>
        <w:numPr>
          <w:ilvl w:val="2"/>
          <w:numId w:val="14"/>
        </w:numPr>
        <w:jc w:val="both"/>
        <w:rPr>
          <w:rFonts w:asciiTheme="minorHAnsi" w:hAnsiTheme="minorHAnsi" w:cs="Arial"/>
          <w:sz w:val="24"/>
          <w:szCs w:val="24"/>
        </w:rPr>
      </w:pPr>
      <w:r w:rsidRPr="005D3785">
        <w:rPr>
          <w:rFonts w:asciiTheme="minorHAnsi" w:hAnsiTheme="minorHAnsi" w:cs="Arial"/>
          <w:b/>
          <w:sz w:val="24"/>
          <w:szCs w:val="24"/>
        </w:rPr>
        <w:t>External</w:t>
      </w:r>
      <w:r w:rsidRPr="005D3785">
        <w:rPr>
          <w:rFonts w:asciiTheme="minorHAnsi" w:hAnsiTheme="minorHAnsi" w:cs="Arial"/>
          <w:sz w:val="24"/>
          <w:szCs w:val="24"/>
        </w:rPr>
        <w:t xml:space="preserve"> – complainants should be encouraged to go directly to the Social Care Division but if they are unwilling, all complaints must be referred to the Child Protection Designated Officer who will then inform the Social Services Department.</w:t>
      </w:r>
    </w:p>
    <w:p w:rsidR="005D3785" w:rsidRDefault="005D3785" w:rsidP="005D3785">
      <w:pPr>
        <w:jc w:val="both"/>
        <w:rPr>
          <w:rFonts w:asciiTheme="minorHAnsi" w:hAnsiTheme="minorHAnsi" w:cs="Arial"/>
          <w:sz w:val="24"/>
          <w:szCs w:val="24"/>
        </w:rPr>
      </w:pPr>
    </w:p>
    <w:p w:rsidR="005D3785" w:rsidRDefault="005D3785" w:rsidP="005D3785">
      <w:pPr>
        <w:jc w:val="both"/>
        <w:rPr>
          <w:rFonts w:asciiTheme="minorHAnsi" w:hAnsiTheme="minorHAnsi" w:cs="Arial"/>
          <w:sz w:val="24"/>
          <w:szCs w:val="24"/>
        </w:rPr>
      </w:pPr>
    </w:p>
    <w:p w:rsidR="005D3785" w:rsidRPr="00EA1203" w:rsidRDefault="005D3785" w:rsidP="005D3785">
      <w:pPr>
        <w:spacing w:before="100" w:beforeAutospacing="1"/>
        <w:jc w:val="both"/>
        <w:rPr>
          <w:rFonts w:asciiTheme="minorHAnsi" w:hAnsiTheme="minorHAnsi" w:cs="Arial"/>
          <w:sz w:val="24"/>
          <w:szCs w:val="24"/>
        </w:rPr>
      </w:pPr>
      <w:r>
        <w:rPr>
          <w:rFonts w:asciiTheme="minorHAnsi" w:hAnsiTheme="minorHAnsi"/>
          <w:b/>
          <w:sz w:val="28"/>
          <w:szCs w:val="28"/>
        </w:rPr>
        <w:t>4.4</w:t>
      </w:r>
      <w:r w:rsidRPr="00EA1203">
        <w:rPr>
          <w:rFonts w:asciiTheme="minorHAnsi" w:hAnsiTheme="minorHAnsi"/>
          <w:b/>
          <w:sz w:val="28"/>
          <w:szCs w:val="28"/>
        </w:rPr>
        <w:t xml:space="preserve">. </w:t>
      </w:r>
      <w:r>
        <w:rPr>
          <w:rFonts w:asciiTheme="minorHAnsi" w:hAnsiTheme="minorHAnsi" w:cs="Arial"/>
          <w:b/>
          <w:sz w:val="28"/>
          <w:szCs w:val="28"/>
        </w:rPr>
        <w:t xml:space="preserve">Whistleblowing </w:t>
      </w:r>
    </w:p>
    <w:p w:rsidR="005D3785" w:rsidRDefault="005D3785" w:rsidP="005D3785">
      <w:pPr>
        <w:jc w:val="both"/>
        <w:rPr>
          <w:rFonts w:asciiTheme="minorHAnsi" w:hAnsiTheme="minorHAnsi" w:cs="Arial"/>
          <w:sz w:val="24"/>
          <w:szCs w:val="24"/>
        </w:rPr>
      </w:pPr>
    </w:p>
    <w:p w:rsidR="00EC2AD1" w:rsidRDefault="00EC2AD1" w:rsidP="00EC2AD1">
      <w:pPr>
        <w:widowControl w:val="0"/>
        <w:jc w:val="both"/>
        <w:rPr>
          <w:rFonts w:asciiTheme="minorHAnsi" w:hAnsiTheme="minorHAnsi" w:cstheme="minorHAnsi"/>
          <w:sz w:val="24"/>
          <w:szCs w:val="24"/>
        </w:rPr>
      </w:pPr>
      <w:r>
        <w:rPr>
          <w:rFonts w:asciiTheme="minorHAnsi" w:hAnsiTheme="minorHAnsi" w:cs="Arial"/>
          <w:sz w:val="24"/>
          <w:szCs w:val="24"/>
        </w:rPr>
        <w:t xml:space="preserve">4.4.1 </w:t>
      </w:r>
      <w:r>
        <w:rPr>
          <w:rFonts w:asciiTheme="minorHAnsi" w:hAnsiTheme="minorHAnsi" w:cs="Arial"/>
          <w:sz w:val="24"/>
          <w:szCs w:val="24"/>
        </w:rPr>
        <w:tab/>
      </w:r>
      <w:r w:rsidRPr="00EC2AD1">
        <w:rPr>
          <w:rFonts w:asciiTheme="minorHAnsi" w:hAnsiTheme="minorHAnsi" w:cstheme="minorHAnsi"/>
          <w:sz w:val="24"/>
          <w:szCs w:val="24"/>
        </w:rPr>
        <w:t xml:space="preserve">Employees are often the first to realise that there may be something seriously wrong within the School.  </w:t>
      </w:r>
      <w:r w:rsidRPr="00EC2AD1">
        <w:rPr>
          <w:rFonts w:asciiTheme="minorHAnsi" w:hAnsiTheme="minorHAnsi" w:cstheme="minorHAnsi"/>
          <w:b/>
          <w:sz w:val="24"/>
          <w:szCs w:val="24"/>
        </w:rPr>
        <w:t>Normally, employees would be expected to raise any concerns initially with their Head Teacher.</w:t>
      </w:r>
      <w:r w:rsidRPr="00EC2AD1">
        <w:rPr>
          <w:rFonts w:asciiTheme="minorHAnsi" w:hAnsiTheme="minorHAnsi" w:cstheme="minorHAnsi"/>
          <w:sz w:val="24"/>
          <w:szCs w:val="24"/>
        </w:rPr>
        <w:t xml:space="preserve">  However, they may not express their concerns because they feel that speaking up would be disloyal to their colleagues or to the School.  They may also fear harassment or victimisation.  In these circumstances it may be easier to ignore the concern rather than report what may just be a suspicion of malpractice.</w:t>
      </w:r>
    </w:p>
    <w:p w:rsidR="00EC2AD1" w:rsidRDefault="00EC2AD1" w:rsidP="00EC2AD1">
      <w:pPr>
        <w:widowControl w:val="0"/>
        <w:jc w:val="both"/>
        <w:rPr>
          <w:rFonts w:asciiTheme="minorHAnsi" w:hAnsiTheme="minorHAnsi" w:cstheme="minorHAnsi"/>
          <w:sz w:val="24"/>
          <w:szCs w:val="24"/>
        </w:rPr>
      </w:pPr>
    </w:p>
    <w:p w:rsidR="00EC2AD1" w:rsidRDefault="00EC2AD1" w:rsidP="00EC2AD1">
      <w:pPr>
        <w:widowControl w:val="0"/>
        <w:jc w:val="both"/>
        <w:rPr>
          <w:rFonts w:asciiTheme="minorHAnsi" w:hAnsiTheme="minorHAnsi" w:cstheme="minorHAnsi"/>
          <w:sz w:val="24"/>
          <w:szCs w:val="24"/>
        </w:rPr>
      </w:pPr>
      <w:r>
        <w:rPr>
          <w:rFonts w:asciiTheme="minorHAnsi" w:hAnsiTheme="minorHAnsi" w:cstheme="minorHAnsi"/>
          <w:sz w:val="24"/>
          <w:szCs w:val="24"/>
        </w:rPr>
        <w:t xml:space="preserve">4.4.2 </w:t>
      </w:r>
      <w:r>
        <w:rPr>
          <w:rFonts w:asciiTheme="minorHAnsi" w:hAnsiTheme="minorHAnsi" w:cstheme="minorHAnsi"/>
          <w:sz w:val="24"/>
          <w:szCs w:val="24"/>
        </w:rPr>
        <w:tab/>
      </w:r>
      <w:r w:rsidRPr="00EC2AD1">
        <w:rPr>
          <w:rFonts w:asciiTheme="minorHAnsi" w:hAnsiTheme="minorHAnsi" w:cstheme="minorHAnsi"/>
          <w:sz w:val="24"/>
          <w:szCs w:val="24"/>
        </w:rPr>
        <w:t>The School is committed to the highest possible standards of openness, professionalism and accountability.  In line with that commitment we expect employees, and others that we deal with, who have serious concerns about any aspect of the School’s activities or those who work for the School, to come forward and voice those concerns.  It is recognised that most cases will have to proceed on a confidential basis and anyone who raises a concern is protected by the Public Interest Disclosure Act 1998.</w:t>
      </w:r>
    </w:p>
    <w:p w:rsidR="005E20C6" w:rsidRDefault="005E20C6" w:rsidP="00EC2AD1">
      <w:pPr>
        <w:widowControl w:val="0"/>
        <w:jc w:val="both"/>
        <w:rPr>
          <w:rFonts w:asciiTheme="minorHAnsi" w:hAnsiTheme="minorHAnsi" w:cstheme="minorHAnsi"/>
          <w:sz w:val="24"/>
          <w:szCs w:val="24"/>
        </w:rPr>
      </w:pPr>
    </w:p>
    <w:p w:rsidR="005E20C6" w:rsidRDefault="005E20C6" w:rsidP="005E20C6">
      <w:pPr>
        <w:widowControl w:val="0"/>
        <w:jc w:val="both"/>
        <w:rPr>
          <w:rFonts w:asciiTheme="minorHAnsi" w:hAnsiTheme="minorHAnsi" w:cstheme="minorHAnsi"/>
          <w:sz w:val="24"/>
          <w:szCs w:val="24"/>
        </w:rPr>
      </w:pPr>
      <w:r>
        <w:rPr>
          <w:rFonts w:asciiTheme="minorHAnsi" w:hAnsiTheme="minorHAnsi" w:cstheme="minorHAnsi"/>
          <w:sz w:val="24"/>
          <w:szCs w:val="24"/>
        </w:rPr>
        <w:t xml:space="preserve">4.4.3 </w:t>
      </w:r>
      <w:r>
        <w:rPr>
          <w:rFonts w:asciiTheme="minorHAnsi" w:hAnsiTheme="minorHAnsi" w:cstheme="minorHAnsi"/>
          <w:sz w:val="24"/>
          <w:szCs w:val="24"/>
        </w:rPr>
        <w:tab/>
      </w:r>
      <w:r w:rsidRPr="005E20C6">
        <w:rPr>
          <w:rFonts w:asciiTheme="minorHAnsi" w:hAnsiTheme="minorHAnsi" w:cstheme="minorHAnsi"/>
          <w:sz w:val="24"/>
          <w:szCs w:val="24"/>
        </w:rPr>
        <w:t>The School recognises that the decision to report a concern can be a difficult one to make especially for staff who are new to the School.  If what you are saying is true, or your suspicions are reasonable, you will have nothing to fear because you will be doing your duty to your employer and to those for whom you are providing a service.  In fact, you may be making yourself vulnerable if you do not raise the alarm.</w:t>
      </w:r>
    </w:p>
    <w:p w:rsidR="005E20C6" w:rsidRDefault="005E20C6" w:rsidP="005E20C6">
      <w:pPr>
        <w:widowControl w:val="0"/>
        <w:jc w:val="both"/>
        <w:rPr>
          <w:rFonts w:asciiTheme="minorHAnsi" w:hAnsiTheme="minorHAnsi" w:cstheme="minorHAnsi"/>
          <w:sz w:val="24"/>
          <w:szCs w:val="24"/>
        </w:rPr>
      </w:pPr>
    </w:p>
    <w:p w:rsidR="00D7476D" w:rsidRPr="00D7476D" w:rsidRDefault="005E20C6" w:rsidP="00D7476D">
      <w:pPr>
        <w:widowControl w:val="0"/>
        <w:jc w:val="both"/>
        <w:rPr>
          <w:rFonts w:asciiTheme="minorHAnsi" w:hAnsiTheme="minorHAnsi" w:cstheme="minorHAnsi"/>
          <w:b/>
          <w:sz w:val="24"/>
          <w:szCs w:val="24"/>
        </w:rPr>
      </w:pPr>
      <w:r>
        <w:rPr>
          <w:rFonts w:asciiTheme="minorHAnsi" w:hAnsiTheme="minorHAnsi" w:cstheme="minorHAnsi"/>
          <w:sz w:val="24"/>
          <w:szCs w:val="24"/>
        </w:rPr>
        <w:t>4.4.4</w:t>
      </w:r>
      <w:r>
        <w:rPr>
          <w:rFonts w:asciiTheme="minorHAnsi" w:hAnsiTheme="minorHAnsi" w:cstheme="minorHAnsi"/>
          <w:sz w:val="24"/>
          <w:szCs w:val="24"/>
        </w:rPr>
        <w:tab/>
      </w:r>
      <w:r w:rsidR="00D7476D" w:rsidRPr="00D7476D">
        <w:rPr>
          <w:rFonts w:asciiTheme="minorHAnsi" w:hAnsiTheme="minorHAnsi" w:cstheme="minorHAnsi"/>
          <w:b/>
          <w:sz w:val="24"/>
          <w:szCs w:val="24"/>
        </w:rPr>
        <w:t>The School will not tolerate or allow any form of harassment, victimisation or discrimination (including informal pressures) and will take appropriate action to protect you when you raise a concern</w:t>
      </w:r>
      <w:r w:rsidR="00D7476D">
        <w:rPr>
          <w:rFonts w:asciiTheme="minorHAnsi" w:hAnsiTheme="minorHAnsi" w:cstheme="minorHAnsi"/>
          <w:sz w:val="24"/>
          <w:szCs w:val="24"/>
        </w:rPr>
        <w:t xml:space="preserve">. </w:t>
      </w:r>
      <w:r w:rsidR="00D7476D">
        <w:rPr>
          <w:rFonts w:asciiTheme="minorHAnsi" w:hAnsiTheme="minorHAnsi" w:cstheme="minorHAnsi"/>
          <w:b/>
          <w:sz w:val="24"/>
          <w:szCs w:val="24"/>
        </w:rPr>
        <w:t xml:space="preserve">If </w:t>
      </w:r>
      <w:r w:rsidR="00D7476D" w:rsidRPr="00D7476D">
        <w:rPr>
          <w:rFonts w:asciiTheme="minorHAnsi" w:hAnsiTheme="minorHAnsi" w:cstheme="minorHAnsi"/>
          <w:b/>
          <w:sz w:val="24"/>
          <w:szCs w:val="24"/>
        </w:rPr>
        <w:t xml:space="preserve">there are any </w:t>
      </w:r>
      <w:proofErr w:type="spellStart"/>
      <w:r w:rsidR="00D7476D" w:rsidRPr="00D7476D">
        <w:rPr>
          <w:rFonts w:asciiTheme="minorHAnsi" w:hAnsiTheme="minorHAnsi" w:cstheme="minorHAnsi"/>
          <w:b/>
          <w:sz w:val="24"/>
          <w:szCs w:val="24"/>
        </w:rPr>
        <w:t>intimidatory</w:t>
      </w:r>
      <w:proofErr w:type="spellEnd"/>
      <w:r w:rsidR="00D7476D" w:rsidRPr="00D7476D">
        <w:rPr>
          <w:rFonts w:asciiTheme="minorHAnsi" w:hAnsiTheme="minorHAnsi" w:cstheme="minorHAnsi"/>
          <w:b/>
          <w:sz w:val="24"/>
          <w:szCs w:val="24"/>
        </w:rPr>
        <w:t xml:space="preserve"> threats or instances of </w:t>
      </w:r>
      <w:r w:rsidR="00D7476D" w:rsidRPr="00D7476D">
        <w:rPr>
          <w:rFonts w:asciiTheme="minorHAnsi" w:hAnsiTheme="minorHAnsi" w:cstheme="minorHAnsi"/>
          <w:b/>
          <w:sz w:val="24"/>
          <w:szCs w:val="24"/>
        </w:rPr>
        <w:lastRenderedPageBreak/>
        <w:t>harassment/victimisation/discrimination against a ‘</w:t>
      </w:r>
      <w:proofErr w:type="spellStart"/>
      <w:r w:rsidR="00D7476D" w:rsidRPr="00D7476D">
        <w:rPr>
          <w:rFonts w:asciiTheme="minorHAnsi" w:hAnsiTheme="minorHAnsi" w:cstheme="minorHAnsi"/>
          <w:b/>
          <w:sz w:val="24"/>
          <w:szCs w:val="24"/>
        </w:rPr>
        <w:t>whistleblower</w:t>
      </w:r>
      <w:proofErr w:type="spellEnd"/>
      <w:r w:rsidR="00D7476D" w:rsidRPr="00D7476D">
        <w:rPr>
          <w:rFonts w:asciiTheme="minorHAnsi" w:hAnsiTheme="minorHAnsi" w:cstheme="minorHAnsi"/>
          <w:b/>
          <w:sz w:val="24"/>
          <w:szCs w:val="24"/>
        </w:rPr>
        <w:t>’ the School will take appropriate disciplinary action against the individual(s) concerned.</w:t>
      </w:r>
    </w:p>
    <w:p w:rsidR="005E20C6" w:rsidRDefault="005E20C6" w:rsidP="005E20C6">
      <w:pPr>
        <w:widowControl w:val="0"/>
        <w:jc w:val="both"/>
      </w:pPr>
    </w:p>
    <w:p w:rsidR="005E20C6" w:rsidRDefault="005E20C6" w:rsidP="00EC2AD1">
      <w:pPr>
        <w:widowControl w:val="0"/>
        <w:jc w:val="both"/>
      </w:pPr>
    </w:p>
    <w:p w:rsidR="003C63C6" w:rsidRPr="00EA1203" w:rsidRDefault="003C63C6" w:rsidP="003C63C6">
      <w:pPr>
        <w:rPr>
          <w:rFonts w:asciiTheme="minorHAnsi" w:hAnsiTheme="minorHAnsi"/>
        </w:rPr>
      </w:pPr>
    </w:p>
    <w:p w:rsidR="003C63C6" w:rsidRPr="00EA1203" w:rsidRDefault="003C63C6" w:rsidP="003C63C6">
      <w:pPr>
        <w:pStyle w:val="Heading2"/>
        <w:spacing w:after="0"/>
        <w:rPr>
          <w:rFonts w:asciiTheme="minorHAnsi" w:hAnsiTheme="minorHAnsi"/>
          <w:i w:val="0"/>
        </w:rPr>
      </w:pPr>
      <w:r w:rsidRPr="00EA1203">
        <w:rPr>
          <w:rFonts w:asciiTheme="minorHAnsi" w:hAnsiTheme="minorHAnsi"/>
          <w:i w:val="0"/>
        </w:rPr>
        <w:t>PROCEDURES SECTION 5</w:t>
      </w:r>
    </w:p>
    <w:p w:rsidR="003C63C6" w:rsidRPr="00EA1203" w:rsidRDefault="003C63C6" w:rsidP="003C63C6">
      <w:pPr>
        <w:pStyle w:val="Heading2"/>
        <w:spacing w:before="0"/>
        <w:jc w:val="center"/>
        <w:rPr>
          <w:rFonts w:asciiTheme="minorHAnsi" w:hAnsiTheme="minorHAnsi"/>
        </w:rPr>
      </w:pPr>
      <w:r w:rsidRPr="00EA1203">
        <w:rPr>
          <w:rFonts w:asciiTheme="minorHAnsi" w:hAnsiTheme="minorHAnsi"/>
        </w:rPr>
        <w:t>A FLOWCHART FOR WHAT TO DO IF YOU IDENTIFY CHILD PROTECTION CONCERNS</w:t>
      </w:r>
    </w:p>
    <w:p w:rsidR="003C63C6" w:rsidRPr="00EA1203" w:rsidRDefault="003C63C6" w:rsidP="003C63C6">
      <w:pPr>
        <w:pStyle w:val="Heading1"/>
        <w:spacing w:before="0"/>
        <w:jc w:val="center"/>
        <w:rPr>
          <w:rFonts w:asciiTheme="minorHAnsi" w:hAnsiTheme="minorHAnsi"/>
          <w:b w:val="0"/>
          <w:sz w:val="22"/>
        </w:rPr>
      </w:pPr>
      <w:proofErr w:type="gramStart"/>
      <w:r w:rsidRPr="00EA1203">
        <w:rPr>
          <w:rFonts w:asciiTheme="minorHAnsi" w:hAnsiTheme="minorHAnsi"/>
          <w:b w:val="0"/>
          <w:sz w:val="22"/>
        </w:rPr>
        <w:t>the</w:t>
      </w:r>
      <w:proofErr w:type="gramEnd"/>
      <w:r w:rsidRPr="00EA1203">
        <w:rPr>
          <w:rFonts w:asciiTheme="minorHAnsi" w:hAnsiTheme="minorHAnsi"/>
          <w:b w:val="0"/>
          <w:sz w:val="22"/>
        </w:rPr>
        <w:t xml:space="preserve"> following steps should be taken if staff have any concerns, evidence of or disclosure of child abuse</w:t>
      </w:r>
    </w:p>
    <w:p w:rsidR="003C63C6" w:rsidRPr="00EA1203" w:rsidRDefault="003C63C6" w:rsidP="003C63C6">
      <w:pPr>
        <w:rPr>
          <w:rFonts w:asciiTheme="minorHAnsi" w:hAnsiTheme="minorHAnsi"/>
        </w:rPr>
      </w:pPr>
    </w:p>
    <w:p w:rsidR="003C63C6" w:rsidRPr="00EA1203" w:rsidRDefault="003C63C6" w:rsidP="003C63C6">
      <w:pPr>
        <w:rPr>
          <w:rFonts w:asciiTheme="minorHAnsi" w:hAnsiTheme="minorHAnsi"/>
        </w:rPr>
      </w:pPr>
    </w:p>
    <w:p w:rsidR="003C63C6" w:rsidRPr="00EA1203" w:rsidRDefault="0036104D" w:rsidP="003C63C6">
      <w:pPr>
        <w:pStyle w:val="Header"/>
        <w:tabs>
          <w:tab w:val="clear" w:pos="4153"/>
          <w:tab w:val="clear" w:pos="8306"/>
        </w:tabs>
        <w:rPr>
          <w:rFonts w:asciiTheme="minorHAnsi" w:hAnsiTheme="minorHAnsi"/>
        </w:rPr>
      </w:pPr>
      <w:r w:rsidRPr="00EA1203">
        <w:rPr>
          <w:rFonts w:asciiTheme="minorHAnsi" w:hAnsiTheme="minorHAnsi"/>
          <w:noProof/>
          <w:lang w:eastAsia="en-GB"/>
        </w:rPr>
        <mc:AlternateContent>
          <mc:Choice Requires="wps">
            <w:drawing>
              <wp:anchor distT="0" distB="0" distL="114300" distR="114300" simplePos="0" relativeHeight="251641856" behindDoc="0" locked="0" layoutInCell="1" allowOverlap="1" wp14:anchorId="5B3F5A51" wp14:editId="2878CC6A">
                <wp:simplePos x="0" y="0"/>
                <wp:positionH relativeFrom="column">
                  <wp:posOffset>1003300</wp:posOffset>
                </wp:positionH>
                <wp:positionV relativeFrom="paragraph">
                  <wp:posOffset>-228600</wp:posOffset>
                </wp:positionV>
                <wp:extent cx="4686300" cy="318135"/>
                <wp:effectExtent l="0" t="0" r="0" b="0"/>
                <wp:wrapNone/>
                <wp:docPr id="1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18135"/>
                        </a:xfrm>
                        <a:prstGeom prst="rect">
                          <a:avLst/>
                        </a:prstGeom>
                        <a:solidFill>
                          <a:srgbClr val="FFFFFF"/>
                        </a:solidFill>
                        <a:ln w="9525">
                          <a:solidFill>
                            <a:srgbClr val="000000"/>
                          </a:solidFill>
                          <a:miter lim="800000"/>
                          <a:headEnd/>
                          <a:tailEnd/>
                        </a:ln>
                      </wps:spPr>
                      <wps:txbx>
                        <w:txbxContent>
                          <w:p w:rsidR="00167257" w:rsidRPr="000D1E66" w:rsidRDefault="00167257" w:rsidP="003C63C6">
                            <w:pPr>
                              <w:jc w:val="center"/>
                              <w:rPr>
                                <w:rFonts w:ascii="Arial" w:hAnsi="Arial" w:cs="Arial"/>
                              </w:rPr>
                            </w:pPr>
                            <w:r w:rsidRPr="000D1E66">
                              <w:rPr>
                                <w:rFonts w:ascii="Arial" w:hAnsi="Arial" w:cs="Arial"/>
                              </w:rPr>
                              <w:t xml:space="preserve">Practitioner has concerns about the child’s welfare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F5A51" id="Rectangle 51" o:spid="_x0000_s1026" style="position:absolute;margin-left:79pt;margin-top:-18pt;width:369pt;height:2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">
                <v:textbox>
                  <w:txbxContent>
                    <w:p w:rsidR="00167257" w:rsidRPr="000D1E66" w:rsidRDefault="00167257" w:rsidP="003C63C6">
                      <w:pPr>
                        <w:jc w:val="center"/>
                        <w:rPr>
                          <w:rFonts w:ascii="Arial" w:hAnsi="Arial" w:cs="Arial"/>
                        </w:rPr>
                      </w:pPr>
                      <w:r w:rsidRPr="000D1E66">
                        <w:rPr>
                          <w:rFonts w:ascii="Arial" w:hAnsi="Arial" w:cs="Arial"/>
                        </w:rPr>
                        <w:t xml:space="preserve">Practitioner has concerns about the child’s welfare </w:t>
                      </w:r>
                    </w:p>
                  </w:txbxContent>
                </v:textbox>
              </v:rect>
            </w:pict>
          </mc:Fallback>
        </mc:AlternateContent>
      </w:r>
      <w:r w:rsidRPr="00EA1203">
        <w:rPr>
          <w:rFonts w:asciiTheme="minorHAnsi" w:hAnsiTheme="minorHAnsi"/>
          <w:noProof/>
          <w:lang w:eastAsia="en-GB"/>
        </w:rPr>
        <mc:AlternateContent>
          <mc:Choice Requires="wps">
            <w:drawing>
              <wp:anchor distT="0" distB="0" distL="114300" distR="114300" simplePos="0" relativeHeight="251648000" behindDoc="0" locked="0" layoutInCell="1" allowOverlap="1" wp14:anchorId="3D46C311" wp14:editId="5EB644BB">
                <wp:simplePos x="0" y="0"/>
                <wp:positionH relativeFrom="column">
                  <wp:posOffset>3289300</wp:posOffset>
                </wp:positionH>
                <wp:positionV relativeFrom="paragraph">
                  <wp:posOffset>80645</wp:posOffset>
                </wp:positionV>
                <wp:extent cx="0" cy="228600"/>
                <wp:effectExtent l="0" t="0" r="0" b="0"/>
                <wp:wrapNone/>
                <wp:docPr id="15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6777" id="Line 6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6.35pt" to="25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A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yzFS&#10;pIcmPQrF0bwI4gzGleBTq50N5dGzejKPmn5zSOm6I+rAI8nni4G4LEQkr0LCxhlIsR8+aQY+5Oh1&#10;VOrc2j5AggboHBtyuTeEnz2i4yGF0zxfzNPYq4SUtzhjnf/IdY+CUWEJn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">
                <v:stroke endarrow="block"/>
              </v:line>
            </w:pict>
          </mc:Fallback>
        </mc:AlternateContent>
      </w:r>
    </w:p>
    <w:p w:rsidR="003C63C6" w:rsidRPr="00EA1203" w:rsidRDefault="00EA1203" w:rsidP="003C63C6">
      <w:pPr>
        <w:rPr>
          <w:rFonts w:asciiTheme="minorHAnsi" w:hAnsiTheme="minorHAnsi"/>
        </w:rPr>
      </w:pPr>
      <w:r w:rsidRPr="00EA1203">
        <w:rPr>
          <w:rFonts w:asciiTheme="minorHAnsi" w:hAnsiTheme="minorHAnsi"/>
          <w:noProof/>
          <w:lang w:eastAsia="en-GB"/>
        </w:rPr>
        <mc:AlternateContent>
          <mc:Choice Requires="wps">
            <w:drawing>
              <wp:anchor distT="0" distB="0" distL="114300" distR="114300" simplePos="0" relativeHeight="251642880" behindDoc="0" locked="0" layoutInCell="1" allowOverlap="1" wp14:anchorId="1177A6CF" wp14:editId="364703C1">
                <wp:simplePos x="0" y="0"/>
                <wp:positionH relativeFrom="column">
                  <wp:posOffset>-364490</wp:posOffset>
                </wp:positionH>
                <wp:positionV relativeFrom="paragraph">
                  <wp:posOffset>205739</wp:posOffset>
                </wp:positionV>
                <wp:extent cx="6972300" cy="771525"/>
                <wp:effectExtent l="0" t="0" r="19050" b="28575"/>
                <wp:wrapNone/>
                <wp:docPr id="1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71525"/>
                        </a:xfrm>
                        <a:prstGeom prst="rect">
                          <a:avLst/>
                        </a:prstGeom>
                        <a:solidFill>
                          <a:srgbClr val="FFFFFF"/>
                        </a:solidFill>
                        <a:ln w="9525">
                          <a:solidFill>
                            <a:srgbClr val="000000"/>
                          </a:solidFill>
                          <a:miter lim="800000"/>
                          <a:headEnd/>
                          <a:tailEnd/>
                        </a:ln>
                      </wps:spPr>
                      <wps:txbx>
                        <w:txbxContent>
                          <w:p w:rsidR="00167257" w:rsidRPr="0061215C" w:rsidRDefault="00167257" w:rsidP="003C63C6">
                            <w:pPr>
                              <w:jc w:val="center"/>
                              <w:rPr>
                                <w:rFonts w:ascii="Arial" w:hAnsi="Arial"/>
                                <w:b/>
                                <w:color w:val="000000" w:themeColor="text1"/>
                                <w:sz w:val="22"/>
                              </w:rPr>
                            </w:pPr>
                            <w:r w:rsidRPr="0061215C">
                              <w:rPr>
                                <w:rFonts w:ascii="Arial" w:hAnsi="Arial"/>
                                <w:color w:val="000000" w:themeColor="text1"/>
                                <w:sz w:val="22"/>
                              </w:rPr>
                              <w:t xml:space="preserve">Practitioner discusses with Designated Child Protection Officer for Kincraig Primary School and Children’s Centre:  </w:t>
                            </w:r>
                            <w:r w:rsidRPr="0061215C">
                              <w:rPr>
                                <w:rFonts w:ascii="Arial" w:hAnsi="Arial"/>
                                <w:b/>
                                <w:color w:val="000000" w:themeColor="text1"/>
                                <w:sz w:val="22"/>
                              </w:rPr>
                              <w:t>Head Teacher -</w:t>
                            </w:r>
                            <w:r>
                              <w:rPr>
                                <w:rFonts w:ascii="Arial" w:hAnsi="Arial"/>
                                <w:color w:val="000000" w:themeColor="text1"/>
                                <w:sz w:val="22"/>
                              </w:rPr>
                              <w:t xml:space="preserve"> </w:t>
                            </w:r>
                            <w:r w:rsidRPr="0061215C">
                              <w:rPr>
                                <w:rFonts w:ascii="Arial" w:hAnsi="Arial"/>
                                <w:b/>
                                <w:color w:val="000000" w:themeColor="text1"/>
                                <w:sz w:val="22"/>
                              </w:rPr>
                              <w:t xml:space="preserve">Karen Appleby, </w:t>
                            </w:r>
                            <w:r>
                              <w:rPr>
                                <w:rFonts w:ascii="Arial" w:hAnsi="Arial"/>
                                <w:b/>
                                <w:color w:val="000000" w:themeColor="text1"/>
                                <w:sz w:val="22"/>
                              </w:rPr>
                              <w:t>Children’s Centre Manager - Kim Gill</w:t>
                            </w:r>
                          </w:p>
                          <w:p w:rsidR="00167257" w:rsidRPr="0061215C" w:rsidRDefault="00167257" w:rsidP="003C63C6">
                            <w:pPr>
                              <w:jc w:val="center"/>
                              <w:rPr>
                                <w:rFonts w:ascii="Arial" w:hAnsi="Arial"/>
                                <w:b/>
                                <w:color w:val="000000" w:themeColor="text1"/>
                                <w:sz w:val="22"/>
                              </w:rPr>
                            </w:pPr>
                            <w:proofErr w:type="gramStart"/>
                            <w:r w:rsidRPr="0061215C">
                              <w:rPr>
                                <w:rFonts w:ascii="Arial" w:hAnsi="Arial"/>
                                <w:color w:val="000000" w:themeColor="text1"/>
                                <w:sz w:val="22"/>
                              </w:rPr>
                              <w:t>or</w:t>
                            </w:r>
                            <w:proofErr w:type="gramEnd"/>
                            <w:r w:rsidRPr="0061215C">
                              <w:rPr>
                                <w:rFonts w:ascii="Arial" w:hAnsi="Arial"/>
                                <w:color w:val="000000" w:themeColor="text1"/>
                                <w:sz w:val="22"/>
                              </w:rPr>
                              <w:t xml:space="preserve"> in their absence another authorised person</w:t>
                            </w:r>
                            <w:r w:rsidRPr="0061215C">
                              <w:rPr>
                                <w:rFonts w:ascii="Arial" w:hAnsi="Arial"/>
                                <w:b/>
                                <w:color w:val="000000" w:themeColor="text1"/>
                                <w:sz w:val="22"/>
                              </w:rPr>
                              <w:t xml:space="preserve"> Deputy Head Teacher </w:t>
                            </w:r>
                            <w:r>
                              <w:rPr>
                                <w:rFonts w:ascii="Arial" w:hAnsi="Arial"/>
                                <w:b/>
                                <w:color w:val="000000" w:themeColor="text1"/>
                                <w:sz w:val="22"/>
                              </w:rPr>
                              <w:t xml:space="preserve">- Lucy Cross, Assistant </w:t>
                            </w:r>
                            <w:proofErr w:type="spellStart"/>
                            <w:r>
                              <w:rPr>
                                <w:rFonts w:ascii="Arial" w:hAnsi="Arial"/>
                                <w:b/>
                                <w:color w:val="000000" w:themeColor="text1"/>
                                <w:sz w:val="22"/>
                              </w:rPr>
                              <w:t>Headteacher</w:t>
                            </w:r>
                            <w:proofErr w:type="spellEnd"/>
                            <w:r>
                              <w:rPr>
                                <w:rFonts w:ascii="Arial" w:hAnsi="Arial"/>
                                <w:b/>
                                <w:color w:val="000000" w:themeColor="text1"/>
                                <w:sz w:val="22"/>
                              </w:rPr>
                              <w:t xml:space="preserve"> – Richard Aspden </w:t>
                            </w:r>
                            <w:r w:rsidRPr="0061215C">
                              <w:rPr>
                                <w:rFonts w:ascii="Arial" w:hAnsi="Arial"/>
                                <w:b/>
                                <w:color w:val="000000" w:themeColor="text1"/>
                                <w:sz w:val="22"/>
                              </w:rPr>
                              <w:t>and Angela Pacey, Pastoral Care Co-ordinator</w:t>
                            </w:r>
                          </w:p>
                          <w:p w:rsidR="00167257" w:rsidRDefault="00167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7A6CF" id="Rectangle 52" o:spid="_x0000_s1027" style="position:absolute;margin-left:-28.7pt;margin-top:16.2pt;width:549pt;height:6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">
                <v:textbox>
                  <w:txbxContent>
                    <w:p w:rsidR="00167257" w:rsidRPr="0061215C" w:rsidRDefault="00167257" w:rsidP="003C63C6">
                      <w:pPr>
                        <w:jc w:val="center"/>
                        <w:rPr>
                          <w:rFonts w:ascii="Arial" w:hAnsi="Arial"/>
                          <w:b/>
                          <w:color w:val="000000" w:themeColor="text1"/>
                          <w:sz w:val="22"/>
                        </w:rPr>
                      </w:pPr>
                      <w:r w:rsidRPr="0061215C">
                        <w:rPr>
                          <w:rFonts w:ascii="Arial" w:hAnsi="Arial"/>
                          <w:color w:val="000000" w:themeColor="text1"/>
                          <w:sz w:val="22"/>
                        </w:rPr>
                        <w:t xml:space="preserve">Practitioner discusses with Designated Child Protection Officer for Kincraig Primary School and Children’s Centre:  </w:t>
                      </w:r>
                      <w:r w:rsidRPr="0061215C">
                        <w:rPr>
                          <w:rFonts w:ascii="Arial" w:hAnsi="Arial"/>
                          <w:b/>
                          <w:color w:val="000000" w:themeColor="text1"/>
                          <w:sz w:val="22"/>
                        </w:rPr>
                        <w:t>Head Teacher -</w:t>
                      </w:r>
                      <w:r>
                        <w:rPr>
                          <w:rFonts w:ascii="Arial" w:hAnsi="Arial"/>
                          <w:color w:val="000000" w:themeColor="text1"/>
                          <w:sz w:val="22"/>
                        </w:rPr>
                        <w:t xml:space="preserve"> </w:t>
                      </w:r>
                      <w:r w:rsidRPr="0061215C">
                        <w:rPr>
                          <w:rFonts w:ascii="Arial" w:hAnsi="Arial"/>
                          <w:b/>
                          <w:color w:val="000000" w:themeColor="text1"/>
                          <w:sz w:val="22"/>
                        </w:rPr>
                        <w:t xml:space="preserve">Karen Appleby, </w:t>
                      </w:r>
                      <w:r>
                        <w:rPr>
                          <w:rFonts w:ascii="Arial" w:hAnsi="Arial"/>
                          <w:b/>
                          <w:color w:val="000000" w:themeColor="text1"/>
                          <w:sz w:val="22"/>
                        </w:rPr>
                        <w:t>Children’s Centre Manager - Kim Gill</w:t>
                      </w:r>
                    </w:p>
                    <w:p w:rsidR="00167257" w:rsidRPr="0061215C" w:rsidRDefault="00167257" w:rsidP="003C63C6">
                      <w:pPr>
                        <w:jc w:val="center"/>
                        <w:rPr>
                          <w:rFonts w:ascii="Arial" w:hAnsi="Arial"/>
                          <w:b/>
                          <w:color w:val="000000" w:themeColor="text1"/>
                          <w:sz w:val="22"/>
                        </w:rPr>
                      </w:pPr>
                      <w:proofErr w:type="gramStart"/>
                      <w:r w:rsidRPr="0061215C">
                        <w:rPr>
                          <w:rFonts w:ascii="Arial" w:hAnsi="Arial"/>
                          <w:color w:val="000000" w:themeColor="text1"/>
                          <w:sz w:val="22"/>
                        </w:rPr>
                        <w:t>or</w:t>
                      </w:r>
                      <w:proofErr w:type="gramEnd"/>
                      <w:r w:rsidRPr="0061215C">
                        <w:rPr>
                          <w:rFonts w:ascii="Arial" w:hAnsi="Arial"/>
                          <w:color w:val="000000" w:themeColor="text1"/>
                          <w:sz w:val="22"/>
                        </w:rPr>
                        <w:t xml:space="preserve"> in their absence another authorised person</w:t>
                      </w:r>
                      <w:r w:rsidRPr="0061215C">
                        <w:rPr>
                          <w:rFonts w:ascii="Arial" w:hAnsi="Arial"/>
                          <w:b/>
                          <w:color w:val="000000" w:themeColor="text1"/>
                          <w:sz w:val="22"/>
                        </w:rPr>
                        <w:t xml:space="preserve"> Deputy Head Teacher </w:t>
                      </w:r>
                      <w:r>
                        <w:rPr>
                          <w:rFonts w:ascii="Arial" w:hAnsi="Arial"/>
                          <w:b/>
                          <w:color w:val="000000" w:themeColor="text1"/>
                          <w:sz w:val="22"/>
                        </w:rPr>
                        <w:t xml:space="preserve">- Lucy Cross, Assistant </w:t>
                      </w:r>
                      <w:proofErr w:type="spellStart"/>
                      <w:r>
                        <w:rPr>
                          <w:rFonts w:ascii="Arial" w:hAnsi="Arial"/>
                          <w:b/>
                          <w:color w:val="000000" w:themeColor="text1"/>
                          <w:sz w:val="22"/>
                        </w:rPr>
                        <w:t>Headteacher</w:t>
                      </w:r>
                      <w:proofErr w:type="spellEnd"/>
                      <w:r>
                        <w:rPr>
                          <w:rFonts w:ascii="Arial" w:hAnsi="Arial"/>
                          <w:b/>
                          <w:color w:val="000000" w:themeColor="text1"/>
                          <w:sz w:val="22"/>
                        </w:rPr>
                        <w:t xml:space="preserve"> – Richard Aspden </w:t>
                      </w:r>
                      <w:r w:rsidRPr="0061215C">
                        <w:rPr>
                          <w:rFonts w:ascii="Arial" w:hAnsi="Arial"/>
                          <w:b/>
                          <w:color w:val="000000" w:themeColor="text1"/>
                          <w:sz w:val="22"/>
                        </w:rPr>
                        <w:t>and Angela Pacey, Pastoral Care Co-ordinator</w:t>
                      </w:r>
                    </w:p>
                    <w:p w:rsidR="00167257" w:rsidRDefault="00167257"/>
                  </w:txbxContent>
                </v:textbox>
              </v:rect>
            </w:pict>
          </mc:Fallback>
        </mc:AlternateContent>
      </w:r>
    </w:p>
    <w:p w:rsidR="003C63C6" w:rsidRPr="00EA1203" w:rsidRDefault="003C63C6" w:rsidP="003C63C6">
      <w:pPr>
        <w:rPr>
          <w:rFonts w:asciiTheme="minorHAnsi" w:hAnsiTheme="minorHAnsi"/>
        </w:rPr>
      </w:pPr>
    </w:p>
    <w:p w:rsidR="003C63C6" w:rsidRPr="00EA1203" w:rsidRDefault="003C63C6" w:rsidP="003C63C6">
      <w:pPr>
        <w:jc w:val="center"/>
        <w:rPr>
          <w:rFonts w:asciiTheme="minorHAnsi" w:hAnsiTheme="minorHAnsi"/>
        </w:rPr>
      </w:pPr>
    </w:p>
    <w:p w:rsidR="003C63C6" w:rsidRPr="00EA1203" w:rsidRDefault="003C63C6" w:rsidP="003C63C6">
      <w:pPr>
        <w:rPr>
          <w:rFonts w:asciiTheme="minorHAnsi" w:hAnsiTheme="minorHAnsi"/>
        </w:rPr>
      </w:pPr>
    </w:p>
    <w:p w:rsidR="003C63C6" w:rsidRPr="00EA1203" w:rsidRDefault="003C63C6" w:rsidP="003C63C6">
      <w:pPr>
        <w:rPr>
          <w:rFonts w:asciiTheme="minorHAnsi" w:hAnsiTheme="minorHAnsi"/>
        </w:rPr>
      </w:pPr>
    </w:p>
    <w:p w:rsidR="003C63C6" w:rsidRPr="00EA1203" w:rsidRDefault="003C63C6" w:rsidP="003C63C6">
      <w:pPr>
        <w:rPr>
          <w:rFonts w:asciiTheme="minorHAnsi" w:hAnsiTheme="minorHAnsi"/>
        </w:rPr>
      </w:pPr>
    </w:p>
    <w:p w:rsidR="003C63C6" w:rsidRPr="00EA1203" w:rsidRDefault="0036104D" w:rsidP="003C63C6">
      <w:pPr>
        <w:rPr>
          <w:rFonts w:asciiTheme="minorHAnsi" w:hAnsiTheme="minorHAnsi"/>
        </w:rPr>
      </w:pPr>
      <w:r w:rsidRPr="00EA1203">
        <w:rPr>
          <w:rFonts w:asciiTheme="minorHAnsi" w:hAnsiTheme="minorHAnsi"/>
          <w:noProof/>
          <w:lang w:eastAsia="en-GB"/>
        </w:rPr>
        <mc:AlternateContent>
          <mc:Choice Requires="wps">
            <w:drawing>
              <wp:anchor distT="0" distB="0" distL="114300" distR="114300" simplePos="0" relativeHeight="251649024" behindDoc="0" locked="0" layoutInCell="1" allowOverlap="1" wp14:anchorId="5D67D190" wp14:editId="72DF61F8">
                <wp:simplePos x="0" y="0"/>
                <wp:positionH relativeFrom="column">
                  <wp:posOffset>3289300</wp:posOffset>
                </wp:positionH>
                <wp:positionV relativeFrom="paragraph">
                  <wp:posOffset>6350</wp:posOffset>
                </wp:positionV>
                <wp:extent cx="0" cy="228600"/>
                <wp:effectExtent l="0" t="0" r="0" b="0"/>
                <wp:wrapNone/>
                <wp:docPr id="15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B727" id="Line 65"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5pt" to="25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5CF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Qa1m4E+&#10;ivRQpHuhOJrPgjiDcSX41GpnQ3r0rB7MvabfHVK67og68Ejy8WIgLgsRyauQsHEGntgPnzUDH3L0&#10;Oip1bm2PWinMpxAYwEENdI6ludxKw88e0fGQwmmeL+ZprFpCyoAQ4ox1/iPXPQpGhSWw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">
                <v:stroke endarrow="block"/>
              </v:line>
            </w:pict>
          </mc:Fallback>
        </mc:AlternateContent>
      </w:r>
    </w:p>
    <w:p w:rsidR="003C63C6" w:rsidRPr="00EA1203" w:rsidRDefault="0036104D" w:rsidP="003C63C6">
      <w:pPr>
        <w:pStyle w:val="Footer"/>
        <w:tabs>
          <w:tab w:val="clear" w:pos="4153"/>
          <w:tab w:val="clear" w:pos="8306"/>
        </w:tabs>
        <w:rPr>
          <w:rFonts w:asciiTheme="minorHAnsi" w:hAnsiTheme="minorHAnsi"/>
          <w:noProof/>
        </w:rPr>
      </w:pPr>
      <w:r w:rsidRPr="00EA1203">
        <w:rPr>
          <w:rFonts w:asciiTheme="minorHAnsi" w:hAnsiTheme="minorHAnsi"/>
          <w:noProof/>
          <w:lang w:eastAsia="en-GB"/>
        </w:rPr>
        <mc:AlternateContent>
          <mc:Choice Requires="wps">
            <w:drawing>
              <wp:anchor distT="0" distB="0" distL="114300" distR="114300" simplePos="0" relativeHeight="251643904" behindDoc="0" locked="0" layoutInCell="1" allowOverlap="1" wp14:anchorId="7EBE4D11" wp14:editId="659F8D9E">
                <wp:simplePos x="0" y="0"/>
                <wp:positionH relativeFrom="column">
                  <wp:posOffset>-368300</wp:posOffset>
                </wp:positionH>
                <wp:positionV relativeFrom="paragraph">
                  <wp:posOffset>88900</wp:posOffset>
                </wp:positionV>
                <wp:extent cx="6972300" cy="571500"/>
                <wp:effectExtent l="0" t="0" r="0" b="0"/>
                <wp:wrapNone/>
                <wp:docPr id="14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71500"/>
                        </a:xfrm>
                        <a:prstGeom prst="rect">
                          <a:avLst/>
                        </a:prstGeom>
                        <a:solidFill>
                          <a:srgbClr val="FFFFFF"/>
                        </a:solidFill>
                        <a:ln w="9525">
                          <a:solidFill>
                            <a:srgbClr val="000000"/>
                          </a:solidFill>
                          <a:miter lim="800000"/>
                          <a:headEnd/>
                          <a:tailEnd/>
                        </a:ln>
                      </wps:spPr>
                      <wps:txbx>
                        <w:txbxContent>
                          <w:p w:rsidR="00167257" w:rsidRDefault="00167257" w:rsidP="003C63C6">
                            <w:pPr>
                              <w:jc w:val="center"/>
                              <w:rPr>
                                <w:rFonts w:ascii="Arial" w:hAnsi="Arial"/>
                                <w:sz w:val="22"/>
                              </w:rPr>
                            </w:pPr>
                            <w:r>
                              <w:rPr>
                                <w:rFonts w:ascii="Arial" w:hAnsi="Arial"/>
                                <w:sz w:val="22"/>
                              </w:rPr>
                              <w:t>Designated Child Protection Officers should ask themselves: is the child currently in danger, or about to return to a situation of immediate danger or further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E4D11" id="Rectangle 53" o:spid="_x0000_s1028" style="position:absolute;margin-left:-29pt;margin-top:7pt;width:549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">
                <v:textbox>
                  <w:txbxContent>
                    <w:p w:rsidR="00167257" w:rsidRDefault="00167257" w:rsidP="003C63C6">
                      <w:pPr>
                        <w:jc w:val="center"/>
                        <w:rPr>
                          <w:rFonts w:ascii="Arial" w:hAnsi="Arial"/>
                          <w:sz w:val="22"/>
                        </w:rPr>
                      </w:pPr>
                      <w:r>
                        <w:rPr>
                          <w:rFonts w:ascii="Arial" w:hAnsi="Arial"/>
                          <w:sz w:val="22"/>
                        </w:rPr>
                        <w:t>Designated Child Protection Officers should ask themselves: is the child currently in danger, or about to return to a situation of immediate danger or further harm?</w:t>
                      </w:r>
                    </w:p>
                  </w:txbxContent>
                </v:textbox>
              </v:rect>
            </w:pict>
          </mc:Fallback>
        </mc:AlternateContent>
      </w:r>
    </w:p>
    <w:p w:rsidR="003C63C6" w:rsidRPr="00EA1203" w:rsidRDefault="003C63C6" w:rsidP="003C63C6">
      <w:pPr>
        <w:rPr>
          <w:rFonts w:asciiTheme="minorHAnsi" w:hAnsiTheme="minorHAnsi"/>
        </w:rPr>
      </w:pPr>
    </w:p>
    <w:p w:rsidR="003C63C6" w:rsidRPr="00EA1203" w:rsidRDefault="003C63C6" w:rsidP="003C63C6">
      <w:pPr>
        <w:rPr>
          <w:rFonts w:asciiTheme="minorHAnsi" w:hAnsiTheme="minorHAnsi"/>
        </w:rPr>
      </w:pPr>
    </w:p>
    <w:p w:rsidR="003C63C6" w:rsidRPr="00EA1203" w:rsidRDefault="003C63C6" w:rsidP="003C63C6">
      <w:pPr>
        <w:rPr>
          <w:rFonts w:asciiTheme="minorHAnsi" w:hAnsiTheme="minorHAnsi"/>
        </w:rPr>
      </w:pPr>
    </w:p>
    <w:p w:rsidR="003C63C6" w:rsidRPr="00EA1203" w:rsidRDefault="0036104D" w:rsidP="003C63C6">
      <w:pPr>
        <w:rPr>
          <w:rFonts w:asciiTheme="minorHAnsi" w:hAnsiTheme="minorHAnsi"/>
        </w:rPr>
      </w:pPr>
      <w:r w:rsidRPr="00EA1203">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3508DDC3" wp14:editId="303042E1">
                <wp:simplePos x="0" y="0"/>
                <wp:positionH relativeFrom="column">
                  <wp:posOffset>3289300</wp:posOffset>
                </wp:positionH>
                <wp:positionV relativeFrom="paragraph">
                  <wp:posOffset>76200</wp:posOffset>
                </wp:positionV>
                <wp:extent cx="0" cy="114300"/>
                <wp:effectExtent l="0" t="0" r="0" b="0"/>
                <wp:wrapNone/>
                <wp:docPr id="14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C763" id="Line 1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6pt" to="2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MM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"/>
            </w:pict>
          </mc:Fallback>
        </mc:AlternateContent>
      </w:r>
    </w:p>
    <w:p w:rsidR="003C63C6" w:rsidRPr="00EA1203" w:rsidRDefault="0036104D" w:rsidP="003C63C6">
      <w:pPr>
        <w:rPr>
          <w:rFonts w:asciiTheme="minorHAnsi" w:hAnsiTheme="minorHAnsi"/>
        </w:rPr>
      </w:pPr>
      <w:r w:rsidRPr="00EA1203">
        <w:rPr>
          <w:rFonts w:asciiTheme="minorHAnsi" w:hAnsiTheme="minorHAnsi"/>
          <w:noProof/>
          <w:lang w:eastAsia="en-GB"/>
        </w:rPr>
        <mc:AlternateContent>
          <mc:Choice Requires="wps">
            <w:drawing>
              <wp:anchor distT="0" distB="0" distL="114300" distR="114300" simplePos="0" relativeHeight="251651072" behindDoc="0" locked="0" layoutInCell="1" allowOverlap="1" wp14:anchorId="46827EB1" wp14:editId="174314AF">
                <wp:simplePos x="0" y="0"/>
                <wp:positionH relativeFrom="column">
                  <wp:posOffset>1117600</wp:posOffset>
                </wp:positionH>
                <wp:positionV relativeFrom="paragraph">
                  <wp:posOffset>44450</wp:posOffset>
                </wp:positionV>
                <wp:extent cx="0" cy="228600"/>
                <wp:effectExtent l="0" t="0" r="0" b="0"/>
                <wp:wrapNone/>
                <wp:docPr id="14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4E17" id="Line 6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3.5pt" to="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Nf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Dxgp&#10;0kGTtkJxNJ0FcXrjSvBZqZ0N5dGzejZbTb85pPSqJerAI8mXi4G4LEQkb0LCxhlIse8/awY+5Oh1&#10;VOrc2C5AggboHBtyuTeEnz2iwyGF0zyfTdPYq4SUtzhjnf/EdYeCUWEJn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">
                <v:stroke endarrow="block"/>
              </v:line>
            </w:pict>
          </mc:Fallback>
        </mc:AlternateContent>
      </w:r>
      <w:r w:rsidRPr="00EA1203">
        <w:rPr>
          <w:rFonts w:asciiTheme="minorHAnsi" w:hAnsiTheme="minorHAnsi"/>
          <w:noProof/>
          <w:lang w:eastAsia="en-GB"/>
        </w:rPr>
        <mc:AlternateContent>
          <mc:Choice Requires="wps">
            <w:drawing>
              <wp:anchor distT="0" distB="0" distL="114300" distR="114300" simplePos="0" relativeHeight="251652096" behindDoc="0" locked="0" layoutInCell="1" allowOverlap="1" wp14:anchorId="037D42E3" wp14:editId="777BB29D">
                <wp:simplePos x="0" y="0"/>
                <wp:positionH relativeFrom="column">
                  <wp:posOffset>5232400</wp:posOffset>
                </wp:positionH>
                <wp:positionV relativeFrom="paragraph">
                  <wp:posOffset>44450</wp:posOffset>
                </wp:positionV>
                <wp:extent cx="0" cy="228600"/>
                <wp:effectExtent l="0" t="0" r="0" b="0"/>
                <wp:wrapNone/>
                <wp:docPr id="14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5CD2" id="Line 6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3.5pt" to="41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lz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">
                <v:stroke endarrow="block"/>
              </v:line>
            </w:pict>
          </mc:Fallback>
        </mc:AlternateContent>
      </w:r>
      <w:r w:rsidRPr="00EA1203">
        <w:rPr>
          <w:rFonts w:asciiTheme="minorHAnsi" w:hAnsiTheme="minorHAnsi"/>
          <w:noProof/>
          <w:lang w:eastAsia="en-GB"/>
        </w:rPr>
        <mc:AlternateContent>
          <mc:Choice Requires="wps">
            <w:drawing>
              <wp:anchor distT="0" distB="0" distL="114300" distR="114300" simplePos="0" relativeHeight="251650048" behindDoc="0" locked="0" layoutInCell="1" allowOverlap="1" wp14:anchorId="5F801B0F" wp14:editId="509AE930">
                <wp:simplePos x="0" y="0"/>
                <wp:positionH relativeFrom="column">
                  <wp:posOffset>1117600</wp:posOffset>
                </wp:positionH>
                <wp:positionV relativeFrom="paragraph">
                  <wp:posOffset>44450</wp:posOffset>
                </wp:positionV>
                <wp:extent cx="4114800" cy="0"/>
                <wp:effectExtent l="0" t="0" r="0" b="0"/>
                <wp:wrapNone/>
                <wp:docPr id="14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F0503" id="Line 67"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3.5pt" to="4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GwIAADU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"/>
            </w:pict>
          </mc:Fallback>
        </mc:AlternateContent>
      </w:r>
    </w:p>
    <w:p w:rsidR="003C63C6" w:rsidRPr="00EA1203" w:rsidRDefault="003C63C6" w:rsidP="003C63C6">
      <w:pPr>
        <w:rPr>
          <w:rFonts w:asciiTheme="minorHAnsi" w:hAnsiTheme="minorHAnsi"/>
        </w:rPr>
      </w:pPr>
      <w:r w:rsidRPr="00EA1203">
        <w:rPr>
          <w:rFonts w:asciiTheme="minorHAnsi" w:hAnsiTheme="minorHAnsi"/>
        </w:rPr>
        <w:tab/>
      </w:r>
    </w:p>
    <w:p w:rsidR="003C63C6" w:rsidRPr="00EA1203" w:rsidRDefault="0036104D" w:rsidP="003C63C6">
      <w:pPr>
        <w:rPr>
          <w:rFonts w:asciiTheme="minorHAnsi" w:hAnsiTheme="minorHAnsi"/>
        </w:rPr>
      </w:pPr>
      <w:r w:rsidRPr="00EA1203">
        <w:rPr>
          <w:rFonts w:asciiTheme="minorHAnsi" w:hAnsiTheme="minorHAnsi"/>
          <w:noProof/>
          <w:lang w:eastAsia="en-GB"/>
        </w:rPr>
        <mc:AlternateContent>
          <mc:Choice Requires="wps">
            <w:drawing>
              <wp:anchor distT="0" distB="0" distL="114300" distR="114300" simplePos="0" relativeHeight="251644928" behindDoc="0" locked="0" layoutInCell="1" allowOverlap="1" wp14:anchorId="61F0AF00" wp14:editId="697687A9">
                <wp:simplePos x="0" y="0"/>
                <wp:positionH relativeFrom="column">
                  <wp:posOffset>3860800</wp:posOffset>
                </wp:positionH>
                <wp:positionV relativeFrom="paragraph">
                  <wp:posOffset>-50800</wp:posOffset>
                </wp:positionV>
                <wp:extent cx="2628900" cy="615315"/>
                <wp:effectExtent l="0" t="0" r="0" b="0"/>
                <wp:wrapNone/>
                <wp:docPr id="14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15315"/>
                        </a:xfrm>
                        <a:prstGeom prst="rect">
                          <a:avLst/>
                        </a:prstGeom>
                        <a:solidFill>
                          <a:srgbClr val="FFFFFF"/>
                        </a:solidFill>
                        <a:ln w="9525">
                          <a:solidFill>
                            <a:srgbClr val="000000"/>
                          </a:solidFill>
                          <a:miter lim="800000"/>
                          <a:headEnd/>
                          <a:tailEnd/>
                        </a:ln>
                      </wps:spPr>
                      <wps:txbx>
                        <w:txbxContent>
                          <w:p w:rsidR="00167257" w:rsidRPr="003648DC" w:rsidRDefault="00167257" w:rsidP="003C63C6">
                            <w:pPr>
                              <w:pStyle w:val="Heading3"/>
                              <w:spacing w:before="0" w:after="0"/>
                              <w:rPr>
                                <w:sz w:val="20"/>
                                <w:szCs w:val="20"/>
                              </w:rPr>
                            </w:pPr>
                            <w:r w:rsidRPr="003648DC">
                              <w:rPr>
                                <w:sz w:val="20"/>
                                <w:szCs w:val="20"/>
                              </w:rPr>
                              <w:t>YES</w:t>
                            </w:r>
                          </w:p>
                          <w:p w:rsidR="00167257" w:rsidRPr="003648DC" w:rsidRDefault="00167257" w:rsidP="003C63C6">
                            <w:pPr>
                              <w:jc w:val="center"/>
                              <w:rPr>
                                <w:rFonts w:ascii="Arial" w:hAnsi="Arial"/>
                              </w:rPr>
                            </w:pPr>
                            <w:r w:rsidRPr="003648DC">
                              <w:rPr>
                                <w:rFonts w:ascii="Arial" w:hAnsi="Arial"/>
                              </w:rPr>
                              <w:t>Take ‘Immediate Action’ as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0AF00" id="Rectangle 54" o:spid="_x0000_s1029" style="position:absolute;margin-left:304pt;margin-top:-4pt;width:207pt;height:4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7iLAIAAFEEAAAOAAAAZHJzL2Uyb0RvYy54bWysVNuO0zAQfUfiHyy/01y2KW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">
                <v:textbox>
                  <w:txbxContent>
                    <w:p w:rsidR="00167257" w:rsidRPr="003648DC" w:rsidRDefault="00167257" w:rsidP="003C63C6">
                      <w:pPr>
                        <w:pStyle w:val="Heading3"/>
                        <w:spacing w:before="0" w:after="0"/>
                        <w:rPr>
                          <w:sz w:val="20"/>
                          <w:szCs w:val="20"/>
                        </w:rPr>
                      </w:pPr>
                      <w:r w:rsidRPr="003648DC">
                        <w:rPr>
                          <w:sz w:val="20"/>
                          <w:szCs w:val="20"/>
                        </w:rPr>
                        <w:t>YES</w:t>
                      </w:r>
                    </w:p>
                    <w:p w:rsidR="00167257" w:rsidRPr="003648DC" w:rsidRDefault="00167257" w:rsidP="003C63C6">
                      <w:pPr>
                        <w:jc w:val="center"/>
                        <w:rPr>
                          <w:rFonts w:ascii="Arial" w:hAnsi="Arial"/>
                        </w:rPr>
                      </w:pPr>
                      <w:r w:rsidRPr="003648DC">
                        <w:rPr>
                          <w:rFonts w:ascii="Arial" w:hAnsi="Arial"/>
                        </w:rPr>
                        <w:t>Take ‘Immediate Action’ as below</w:t>
                      </w:r>
                    </w:p>
                  </w:txbxContent>
                </v:textbox>
              </v:rect>
            </w:pict>
          </mc:Fallback>
        </mc:AlternateContent>
      </w:r>
      <w:r w:rsidRPr="00EA1203">
        <w:rPr>
          <w:rFonts w:asciiTheme="minorHAnsi" w:hAnsiTheme="minorHAnsi"/>
          <w:noProof/>
          <w:lang w:eastAsia="en-GB"/>
        </w:rPr>
        <mc:AlternateContent>
          <mc:Choice Requires="wps">
            <w:drawing>
              <wp:anchor distT="0" distB="0" distL="114300" distR="114300" simplePos="0" relativeHeight="251645952" behindDoc="0" locked="0" layoutInCell="1" allowOverlap="1" wp14:anchorId="033F577C" wp14:editId="300BD18B">
                <wp:simplePos x="0" y="0"/>
                <wp:positionH relativeFrom="column">
                  <wp:posOffset>-254000</wp:posOffset>
                </wp:positionH>
                <wp:positionV relativeFrom="paragraph">
                  <wp:posOffset>63500</wp:posOffset>
                </wp:positionV>
                <wp:extent cx="2514600" cy="457200"/>
                <wp:effectExtent l="0" t="0" r="0" b="0"/>
                <wp:wrapNone/>
                <wp:docPr id="1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167257" w:rsidRPr="006C0EC4" w:rsidRDefault="00167257" w:rsidP="003C63C6">
                            <w:pPr>
                              <w:pStyle w:val="Caption"/>
                            </w:pPr>
                            <w:r w:rsidRPr="006C0EC4">
                              <w:t>NO</w:t>
                            </w:r>
                          </w:p>
                          <w:p w:rsidR="00167257" w:rsidRPr="002E4A28" w:rsidRDefault="00167257" w:rsidP="003C63C6">
                            <w:pPr>
                              <w:pStyle w:val="Heading5"/>
                              <w:rPr>
                                <w:b w:val="0"/>
                                <w:sz w:val="18"/>
                                <w:szCs w:val="18"/>
                              </w:rPr>
                            </w:pPr>
                            <w:r w:rsidRPr="006C0EC4">
                              <w:rPr>
                                <w:b w:val="0"/>
                                <w:color w:val="auto"/>
                                <w:sz w:val="18"/>
                                <w:szCs w:val="18"/>
                              </w:rPr>
                              <w:t>But there seems to be a cause for concern</w:t>
                            </w:r>
                            <w:r w:rsidRPr="002E4A28">
                              <w:rPr>
                                <w:b w:val="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577C" id="Rectangle 55" o:spid="_x0000_s1030" style="position:absolute;margin-left:-20pt;margin-top:5pt;width:19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">
                <v:textbox>
                  <w:txbxContent>
                    <w:p w:rsidR="00167257" w:rsidRPr="006C0EC4" w:rsidRDefault="00167257" w:rsidP="003C63C6">
                      <w:pPr>
                        <w:pStyle w:val="Caption"/>
                      </w:pPr>
                      <w:r w:rsidRPr="006C0EC4">
                        <w:t>NO</w:t>
                      </w:r>
                    </w:p>
                    <w:p w:rsidR="00167257" w:rsidRPr="002E4A28" w:rsidRDefault="00167257" w:rsidP="003C63C6">
                      <w:pPr>
                        <w:pStyle w:val="Heading5"/>
                        <w:rPr>
                          <w:b w:val="0"/>
                          <w:sz w:val="18"/>
                          <w:szCs w:val="18"/>
                        </w:rPr>
                      </w:pPr>
                      <w:r w:rsidRPr="006C0EC4">
                        <w:rPr>
                          <w:b w:val="0"/>
                          <w:color w:val="auto"/>
                          <w:sz w:val="18"/>
                          <w:szCs w:val="18"/>
                        </w:rPr>
                        <w:t>But there seems to be a cause for concern</w:t>
                      </w:r>
                      <w:r w:rsidRPr="002E4A28">
                        <w:rPr>
                          <w:b w:val="0"/>
                          <w:sz w:val="18"/>
                          <w:szCs w:val="18"/>
                        </w:rPr>
                        <w:t>.</w:t>
                      </w:r>
                    </w:p>
                  </w:txbxContent>
                </v:textbox>
              </v:rect>
            </w:pict>
          </mc:Fallback>
        </mc:AlternateContent>
      </w:r>
    </w:p>
    <w:p w:rsidR="003C63C6" w:rsidRPr="00EA1203" w:rsidRDefault="003C63C6" w:rsidP="003C63C6">
      <w:pPr>
        <w:rPr>
          <w:rFonts w:asciiTheme="minorHAnsi" w:hAnsiTheme="minorHAnsi"/>
        </w:rPr>
      </w:pPr>
    </w:p>
    <w:p w:rsidR="003C63C6" w:rsidRPr="00EA1203" w:rsidRDefault="0036104D" w:rsidP="003C63C6">
      <w:pPr>
        <w:pStyle w:val="Footer"/>
        <w:tabs>
          <w:tab w:val="clear" w:pos="4153"/>
          <w:tab w:val="clear" w:pos="8306"/>
        </w:tabs>
        <w:rPr>
          <w:rFonts w:asciiTheme="minorHAnsi" w:hAnsiTheme="minorHAnsi"/>
          <w:noProof/>
        </w:rPr>
      </w:pPr>
      <w:r w:rsidRPr="00EA1203">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50727C64" wp14:editId="531AF054">
                <wp:simplePos x="0" y="0"/>
                <wp:positionH relativeFrom="column">
                  <wp:posOffset>1346200</wp:posOffset>
                </wp:positionH>
                <wp:positionV relativeFrom="paragraph">
                  <wp:posOffset>133350</wp:posOffset>
                </wp:positionV>
                <wp:extent cx="0" cy="228600"/>
                <wp:effectExtent l="0" t="0" r="0" b="0"/>
                <wp:wrapNone/>
                <wp:docPr id="14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D5D6C" id="Line 8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0.5pt" to="10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hS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">
                <v:stroke endarrow="block"/>
              </v:line>
            </w:pict>
          </mc:Fallback>
        </mc:AlternateContent>
      </w:r>
    </w:p>
    <w:p w:rsidR="003C63C6" w:rsidRPr="00EA1203" w:rsidRDefault="0036104D" w:rsidP="003C63C6">
      <w:pPr>
        <w:jc w:val="center"/>
        <w:rPr>
          <w:rFonts w:asciiTheme="minorHAnsi" w:hAnsiTheme="minorHAnsi"/>
        </w:rPr>
      </w:pPr>
      <w:r w:rsidRPr="00EA1203">
        <w:rPr>
          <w:rFonts w:asciiTheme="minorHAnsi" w:hAnsiTheme="minorHAnsi"/>
          <w:noProof/>
          <w:lang w:eastAsia="en-GB"/>
        </w:rPr>
        <mc:AlternateContent>
          <mc:Choice Requires="wps">
            <w:drawing>
              <wp:anchor distT="0" distB="0" distL="114300" distR="114300" simplePos="0" relativeHeight="251653120" behindDoc="0" locked="0" layoutInCell="1" allowOverlap="1" wp14:anchorId="4B82A4DA" wp14:editId="6DFB0CF8">
                <wp:simplePos x="0" y="0"/>
                <wp:positionH relativeFrom="column">
                  <wp:posOffset>5003800</wp:posOffset>
                </wp:positionH>
                <wp:positionV relativeFrom="paragraph">
                  <wp:posOffset>101600</wp:posOffset>
                </wp:positionV>
                <wp:extent cx="0" cy="228600"/>
                <wp:effectExtent l="0" t="0" r="0" b="0"/>
                <wp:wrapNone/>
                <wp:docPr id="14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6B02B" id="Line 7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8pt" to="39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FOKgIAAEw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">
                <v:stroke endarrow="block"/>
              </v:line>
            </w:pict>
          </mc:Fallback>
        </mc:AlternateContent>
      </w:r>
    </w:p>
    <w:p w:rsidR="003C63C6" w:rsidRPr="00EA1203" w:rsidRDefault="0036104D" w:rsidP="003C63C6">
      <w:pPr>
        <w:rPr>
          <w:rFonts w:asciiTheme="minorHAnsi" w:hAnsiTheme="minorHAnsi"/>
        </w:rPr>
      </w:pPr>
      <w:r w:rsidRPr="00EA1203">
        <w:rPr>
          <w:rFonts w:asciiTheme="minorHAnsi" w:hAnsiTheme="minorHAnsi"/>
          <w:noProof/>
          <w:lang w:eastAsia="en-GB"/>
        </w:rPr>
        <mc:AlternateContent>
          <mc:Choice Requires="wps">
            <w:drawing>
              <wp:anchor distT="0" distB="0" distL="114300" distR="114300" simplePos="0" relativeHeight="251646976" behindDoc="0" locked="0" layoutInCell="1" allowOverlap="1" wp14:anchorId="532D74C3" wp14:editId="11E5419F">
                <wp:simplePos x="0" y="0"/>
                <wp:positionH relativeFrom="column">
                  <wp:posOffset>3860800</wp:posOffset>
                </wp:positionH>
                <wp:positionV relativeFrom="paragraph">
                  <wp:posOffset>69850</wp:posOffset>
                </wp:positionV>
                <wp:extent cx="2628900" cy="800100"/>
                <wp:effectExtent l="0" t="0" r="0" b="0"/>
                <wp:wrapNone/>
                <wp:docPr id="14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167257" w:rsidRDefault="00167257" w:rsidP="003C63C6">
                            <w:pPr>
                              <w:pStyle w:val="BodyText"/>
                              <w:jc w:val="center"/>
                              <w:rPr>
                                <w:rFonts w:ascii="Arial" w:hAnsi="Arial"/>
                                <w:sz w:val="20"/>
                              </w:rPr>
                            </w:pPr>
                            <w:r>
                              <w:rPr>
                                <w:rFonts w:ascii="Arial" w:hAnsi="Arial"/>
                                <w:sz w:val="20"/>
                              </w:rPr>
                              <w:t>Designated Child Protection Officer considers whether informing parent would place the child or staff at risk, if not calls parents, but continues to follow the procedures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74C3" id="Rectangle 58" o:spid="_x0000_s1031" style="position:absolute;margin-left:304pt;margin-top:5.5pt;width:207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">
                <v:textbox>
                  <w:txbxContent>
                    <w:p w:rsidR="00167257" w:rsidRDefault="00167257" w:rsidP="003C63C6">
                      <w:pPr>
                        <w:pStyle w:val="BodyText"/>
                        <w:jc w:val="center"/>
                        <w:rPr>
                          <w:rFonts w:ascii="Arial" w:hAnsi="Arial"/>
                          <w:sz w:val="20"/>
                        </w:rPr>
                      </w:pPr>
                      <w:r>
                        <w:rPr>
                          <w:rFonts w:ascii="Arial" w:hAnsi="Arial"/>
                          <w:sz w:val="20"/>
                        </w:rPr>
                        <w:t>Designated Child Protection Officer considers whether informing parent would place the child or staff at risk, if not calls parents, but continues to follow the procedures below</w:t>
                      </w:r>
                    </w:p>
                  </w:txbxContent>
                </v:textbox>
              </v:rect>
            </w:pict>
          </mc:Fallback>
        </mc:AlternateContent>
      </w:r>
      <w:r w:rsidRPr="00EA1203">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23133001" wp14:editId="32255587">
                <wp:simplePos x="0" y="0"/>
                <wp:positionH relativeFrom="column">
                  <wp:posOffset>-254000</wp:posOffset>
                </wp:positionH>
                <wp:positionV relativeFrom="paragraph">
                  <wp:posOffset>69850</wp:posOffset>
                </wp:positionV>
                <wp:extent cx="2857500" cy="781685"/>
                <wp:effectExtent l="0" t="0" r="0" b="0"/>
                <wp:wrapNone/>
                <wp:docPr id="13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81685"/>
                        </a:xfrm>
                        <a:prstGeom prst="rect">
                          <a:avLst/>
                        </a:prstGeom>
                        <a:solidFill>
                          <a:srgbClr val="FFFFFF"/>
                        </a:solidFill>
                        <a:ln w="9525">
                          <a:solidFill>
                            <a:srgbClr val="000000"/>
                          </a:solidFill>
                          <a:miter lim="800000"/>
                          <a:headEnd/>
                          <a:tailEnd/>
                        </a:ln>
                      </wps:spPr>
                      <wps:txbx>
                        <w:txbxContent>
                          <w:p w:rsidR="00167257" w:rsidRDefault="00167257" w:rsidP="003C63C6">
                            <w:pPr>
                              <w:jc w:val="center"/>
                              <w:rPr>
                                <w:rFonts w:ascii="Arial" w:hAnsi="Arial" w:cs="Arial"/>
                              </w:rPr>
                            </w:pPr>
                            <w:r>
                              <w:rPr>
                                <w:rFonts w:ascii="Arial" w:hAnsi="Arial" w:cs="Arial"/>
                              </w:rPr>
                              <w:t>The person raising the concern should complete the “Incident form for a family or child causing professional concern” and pass to the designated Child Protection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3001" id="_x0000_t202" coordsize="21600,21600" o:spt="202" path="m,l,21600r21600,l21600,xe">
                <v:stroke joinstyle="miter"/>
                <v:path gradientshapeok="t" o:connecttype="rect"/>
              </v:shapetype>
              <v:shape id="Text Box 76" o:spid="_x0000_s1032" type="#_x0000_t202" style="position:absolute;margin-left:-20pt;margin-top:5.5pt;width:22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">
                <v:textbox>
                  <w:txbxContent>
                    <w:p w:rsidR="00167257" w:rsidRDefault="00167257" w:rsidP="003C63C6">
                      <w:pPr>
                        <w:jc w:val="center"/>
                        <w:rPr>
                          <w:rFonts w:ascii="Arial" w:hAnsi="Arial" w:cs="Arial"/>
                        </w:rPr>
                      </w:pPr>
                      <w:r>
                        <w:rPr>
                          <w:rFonts w:ascii="Arial" w:hAnsi="Arial" w:cs="Arial"/>
                        </w:rPr>
                        <w:t>The person raising the concern should complete the “Incident form for a family or child causing professional concern” and pass to the designated Child Protection Officer.</w:t>
                      </w:r>
                    </w:p>
                  </w:txbxContent>
                </v:textbox>
              </v:shape>
            </w:pict>
          </mc:Fallback>
        </mc:AlternateContent>
      </w:r>
    </w:p>
    <w:p w:rsidR="003C63C6" w:rsidRPr="00EA1203" w:rsidRDefault="003C63C6" w:rsidP="003C63C6">
      <w:pPr>
        <w:tabs>
          <w:tab w:val="left" w:pos="6882"/>
        </w:tabs>
        <w:ind w:firstLine="720"/>
        <w:rPr>
          <w:rFonts w:asciiTheme="minorHAnsi" w:hAnsiTheme="minorHAnsi"/>
        </w:rPr>
      </w:pPr>
      <w:r w:rsidRPr="00EA1203">
        <w:rPr>
          <w:rFonts w:asciiTheme="minorHAnsi" w:hAnsiTheme="minorHAnsi"/>
        </w:rPr>
        <w:tab/>
      </w:r>
    </w:p>
    <w:p w:rsidR="003C63C6" w:rsidRPr="00EA1203" w:rsidRDefault="003C63C6" w:rsidP="003C63C6">
      <w:pPr>
        <w:tabs>
          <w:tab w:val="left" w:pos="6882"/>
        </w:tabs>
        <w:ind w:firstLine="720"/>
        <w:rPr>
          <w:rFonts w:asciiTheme="minorHAnsi" w:hAnsiTheme="minorHAnsi"/>
        </w:rPr>
      </w:pPr>
    </w:p>
    <w:p w:rsidR="003C63C6" w:rsidRPr="00EA1203" w:rsidRDefault="0036104D" w:rsidP="003C63C6">
      <w:pPr>
        <w:tabs>
          <w:tab w:val="left" w:pos="6882"/>
        </w:tabs>
        <w:ind w:firstLine="720"/>
        <w:rPr>
          <w:rFonts w:asciiTheme="minorHAnsi" w:hAnsiTheme="minorHAnsi"/>
        </w:rPr>
      </w:pPr>
      <w:r w:rsidRPr="00EA1203">
        <w:rPr>
          <w:rFonts w:asciiTheme="minorHAnsi" w:hAnsiTheme="minorHAnsi"/>
          <w:noProof/>
          <w:lang w:eastAsia="en-GB"/>
        </w:rPr>
        <mc:AlternateContent>
          <mc:Choice Requires="wps">
            <w:drawing>
              <wp:anchor distT="0" distB="0" distL="114300" distR="114300" simplePos="0" relativeHeight="251654144" behindDoc="0" locked="0" layoutInCell="1" allowOverlap="1" wp14:anchorId="5D4EFA9A" wp14:editId="39F0C8A0">
                <wp:simplePos x="0" y="0"/>
                <wp:positionH relativeFrom="column">
                  <wp:posOffset>-1828800</wp:posOffset>
                </wp:positionH>
                <wp:positionV relativeFrom="paragraph">
                  <wp:posOffset>-480695</wp:posOffset>
                </wp:positionV>
                <wp:extent cx="0" cy="234950"/>
                <wp:effectExtent l="0" t="0" r="0" b="0"/>
                <wp:wrapNone/>
                <wp:docPr id="13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F3ADE" id="Line 7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7.85pt" to="-2in,-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">
                <v:stroke endarrow="block"/>
              </v:line>
            </w:pict>
          </mc:Fallback>
        </mc:AlternateContent>
      </w:r>
      <w:r w:rsidRPr="00EA1203">
        <w:rPr>
          <w:rFonts w:asciiTheme="minorHAnsi" w:hAnsiTheme="minorHAnsi"/>
          <w:noProof/>
          <w:lang w:eastAsia="en-GB"/>
        </w:rPr>
        <mc:AlternateContent>
          <mc:Choice Requires="wps">
            <w:drawing>
              <wp:anchor distT="0" distB="0" distL="114300" distR="114300" simplePos="0" relativeHeight="251656192" behindDoc="0" locked="0" layoutInCell="1" allowOverlap="1" wp14:anchorId="654D846E" wp14:editId="69DE55C9">
                <wp:simplePos x="0" y="0"/>
                <wp:positionH relativeFrom="column">
                  <wp:posOffset>-1816100</wp:posOffset>
                </wp:positionH>
                <wp:positionV relativeFrom="paragraph">
                  <wp:posOffset>1556385</wp:posOffset>
                </wp:positionV>
                <wp:extent cx="0" cy="172720"/>
                <wp:effectExtent l="0" t="0" r="0" b="0"/>
                <wp:wrapNone/>
                <wp:docPr id="13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89D18" id="Line 7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22.55pt" to="-143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6XKgIAAEw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">
                <v:stroke endarrow="block"/>
              </v:line>
            </w:pict>
          </mc:Fallback>
        </mc:AlternateContent>
      </w:r>
      <w:r w:rsidRPr="00EA1203">
        <w:rPr>
          <w:rFonts w:asciiTheme="minorHAnsi" w:hAnsiTheme="minorHAnsi"/>
          <w:noProof/>
          <w:lang w:eastAsia="en-GB"/>
        </w:rPr>
        <mc:AlternateContent>
          <mc:Choice Requires="wps">
            <w:drawing>
              <wp:anchor distT="0" distB="0" distL="114300" distR="114300" simplePos="0" relativeHeight="251657216" behindDoc="0" locked="0" layoutInCell="1" allowOverlap="1" wp14:anchorId="118DFA75" wp14:editId="0ECE0657">
                <wp:simplePos x="0" y="0"/>
                <wp:positionH relativeFrom="column">
                  <wp:posOffset>-1816100</wp:posOffset>
                </wp:positionH>
                <wp:positionV relativeFrom="paragraph">
                  <wp:posOffset>2160905</wp:posOffset>
                </wp:positionV>
                <wp:extent cx="0" cy="172720"/>
                <wp:effectExtent l="0" t="0" r="0" b="0"/>
                <wp:wrapNone/>
                <wp:docPr id="13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C6788" id="Line 7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70.15pt" to="-143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">
                <v:stroke endarrow="block"/>
              </v:line>
            </w:pict>
          </mc:Fallback>
        </mc:AlternateContent>
      </w:r>
      <w:r w:rsidRPr="00EA1203">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10D5F50D" wp14:editId="7B26A519">
                <wp:simplePos x="0" y="0"/>
                <wp:positionH relativeFrom="column">
                  <wp:posOffset>-1816100</wp:posOffset>
                </wp:positionH>
                <wp:positionV relativeFrom="paragraph">
                  <wp:posOffset>2765425</wp:posOffset>
                </wp:positionV>
                <wp:extent cx="0" cy="172720"/>
                <wp:effectExtent l="0" t="0" r="0" b="0"/>
                <wp:wrapNone/>
                <wp:docPr id="13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59F8F" id="Line 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17.75pt" to="-143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">
                <v:stroke endarrow="block"/>
              </v:line>
            </w:pict>
          </mc:Fallback>
        </mc:AlternateContent>
      </w:r>
      <w:r w:rsidRPr="00EA1203">
        <w:rPr>
          <w:rFonts w:asciiTheme="minorHAnsi" w:hAnsiTheme="minorHAnsi"/>
          <w:noProof/>
          <w:lang w:eastAsia="en-GB"/>
        </w:rPr>
        <mc:AlternateContent>
          <mc:Choice Requires="wps">
            <w:drawing>
              <wp:anchor distT="0" distB="0" distL="114300" distR="114300" simplePos="0" relativeHeight="251655168" behindDoc="0" locked="0" layoutInCell="1" allowOverlap="1" wp14:anchorId="1498A4D3" wp14:editId="3EF7E621">
                <wp:simplePos x="0" y="0"/>
                <wp:positionH relativeFrom="column">
                  <wp:posOffset>-1816100</wp:posOffset>
                </wp:positionH>
                <wp:positionV relativeFrom="paragraph">
                  <wp:posOffset>692785</wp:posOffset>
                </wp:positionV>
                <wp:extent cx="0" cy="172720"/>
                <wp:effectExtent l="0" t="0" r="0" b="0"/>
                <wp:wrapNone/>
                <wp:docPr id="13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8670" id="Line 7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54.55pt" to="-143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">
                <v:stroke endarrow="block"/>
              </v:line>
            </w:pict>
          </mc:Fallback>
        </mc:AlternateContent>
      </w:r>
    </w:p>
    <w:p w:rsidR="003C63C6" w:rsidRPr="00EA1203" w:rsidRDefault="0036104D" w:rsidP="003C63C6">
      <w:pPr>
        <w:pStyle w:val="BodyTextIndent"/>
        <w:ind w:left="0"/>
        <w:rPr>
          <w:rFonts w:asciiTheme="minorHAnsi" w:hAnsiTheme="minorHAnsi"/>
        </w:rPr>
      </w:pPr>
      <w:r w:rsidRPr="00EA1203">
        <w:rPr>
          <w:rFonts w:asciiTheme="minorHAnsi" w:hAnsiTheme="minorHAnsi"/>
          <w:noProof/>
          <w:lang w:eastAsia="en-GB"/>
        </w:rPr>
        <mc:AlternateContent>
          <mc:Choice Requires="wps">
            <w:drawing>
              <wp:anchor distT="0" distB="0" distL="114300" distR="114300" simplePos="0" relativeHeight="251662336" behindDoc="0" locked="0" layoutInCell="1" allowOverlap="1" wp14:anchorId="474451A9" wp14:editId="22FD99C9">
                <wp:simplePos x="0" y="0"/>
                <wp:positionH relativeFrom="column">
                  <wp:posOffset>1496695</wp:posOffset>
                </wp:positionH>
                <wp:positionV relativeFrom="paragraph">
                  <wp:posOffset>213995</wp:posOffset>
                </wp:positionV>
                <wp:extent cx="0" cy="142240"/>
                <wp:effectExtent l="0" t="0" r="0" b="0"/>
                <wp:wrapNone/>
                <wp:docPr id="13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3D1C9" id="Line 8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16.85pt" to="117.8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w3MQIAAFY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">
                <v:stroke endarrow="block"/>
              </v:line>
            </w:pict>
          </mc:Fallback>
        </mc:AlternateContent>
      </w:r>
      <w:r w:rsidRPr="00EA1203">
        <w:rPr>
          <w:rFonts w:asciiTheme="minorHAnsi" w:hAnsiTheme="minorHAnsi"/>
          <w:noProof/>
          <w:lang w:eastAsia="en-GB"/>
        </w:rPr>
        <mc:AlternateContent>
          <mc:Choice Requires="wps">
            <w:drawing>
              <wp:anchor distT="0" distB="0" distL="114300" distR="114300" simplePos="0" relativeHeight="251666432" behindDoc="0" locked="0" layoutInCell="1" allowOverlap="1" wp14:anchorId="7601823E" wp14:editId="32EE76A4">
                <wp:simplePos x="0" y="0"/>
                <wp:positionH relativeFrom="column">
                  <wp:posOffset>-254000</wp:posOffset>
                </wp:positionH>
                <wp:positionV relativeFrom="paragraph">
                  <wp:posOffset>1771650</wp:posOffset>
                </wp:positionV>
                <wp:extent cx="635" cy="228600"/>
                <wp:effectExtent l="0" t="0" r="0" b="0"/>
                <wp:wrapNone/>
                <wp:docPr id="13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9A4CE" id="Line 12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139.5pt" to="-19.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">
                <v:stroke endarrow="block"/>
              </v:line>
            </w:pict>
          </mc:Fallback>
        </mc:AlternateContent>
      </w:r>
    </w:p>
    <w:p w:rsidR="003C63C6" w:rsidRPr="00EA1203" w:rsidRDefault="0036104D" w:rsidP="003C63C6">
      <w:pPr>
        <w:rPr>
          <w:rFonts w:asciiTheme="minorHAnsi" w:hAnsiTheme="minorHAnsi"/>
        </w:rPr>
      </w:pPr>
      <w:r w:rsidRPr="00EA1203">
        <w:rPr>
          <w:rFonts w:asciiTheme="minorHAnsi" w:hAnsiTheme="minorHAnsi"/>
          <w:noProof/>
          <w:lang w:eastAsia="en-GB"/>
        </w:rPr>
        <w:lastRenderedPageBreak/>
        <mc:AlternateContent>
          <mc:Choice Requires="wps">
            <w:drawing>
              <wp:anchor distT="0" distB="0" distL="114300" distR="114300" simplePos="0" relativeHeight="251660288" behindDoc="0" locked="0" layoutInCell="1" allowOverlap="1" wp14:anchorId="014A3DA2" wp14:editId="182B3157">
                <wp:simplePos x="0" y="0"/>
                <wp:positionH relativeFrom="column">
                  <wp:posOffset>-25400</wp:posOffset>
                </wp:positionH>
                <wp:positionV relativeFrom="paragraph">
                  <wp:posOffset>292100</wp:posOffset>
                </wp:positionV>
                <wp:extent cx="2857500" cy="499745"/>
                <wp:effectExtent l="0" t="0" r="0" b="0"/>
                <wp:wrapNone/>
                <wp:docPr id="13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99745"/>
                        </a:xfrm>
                        <a:prstGeom prst="rect">
                          <a:avLst/>
                        </a:prstGeom>
                        <a:solidFill>
                          <a:srgbClr val="FFFFFF"/>
                        </a:solidFill>
                        <a:ln w="9525">
                          <a:solidFill>
                            <a:srgbClr val="000000"/>
                          </a:solidFill>
                          <a:miter lim="800000"/>
                          <a:headEnd/>
                          <a:tailEnd/>
                        </a:ln>
                      </wps:spPr>
                      <wps:txbx>
                        <w:txbxContent>
                          <w:p w:rsidR="00167257" w:rsidRDefault="00167257" w:rsidP="003C63C6">
                            <w:pPr>
                              <w:jc w:val="center"/>
                              <w:rPr>
                                <w:rFonts w:ascii="Arial" w:hAnsi="Arial" w:cs="Arial"/>
                              </w:rPr>
                            </w:pPr>
                            <w:r>
                              <w:rPr>
                                <w:rFonts w:ascii="Arial" w:hAnsi="Arial" w:cs="Arial"/>
                              </w:rPr>
                              <w:t>Child Protection Officer considers whether there is a cause for concern.</w:t>
                            </w:r>
                          </w:p>
                          <w:p w:rsidR="00167257" w:rsidRPr="00C1672A" w:rsidRDefault="00167257" w:rsidP="003C63C6">
                            <w:pPr>
                              <w:jc w:val="both"/>
                              <w:rPr>
                                <w:rFonts w:ascii="Arial" w:hAnsi="Arial" w:cs="Arial"/>
                                <w:sz w:val="16"/>
                                <w:szCs w:val="16"/>
                              </w:rPr>
                            </w:pPr>
                            <w:r w:rsidRPr="00C1672A">
                              <w:rPr>
                                <w:rFonts w:ascii="Arial" w:hAnsi="Arial" w:cs="Arial"/>
                                <w:sz w:val="16"/>
                                <w:szCs w:val="16"/>
                              </w:rPr>
                              <w:t>IF NO     NEEDS FURTHER INVESTIGATION</w:t>
                            </w:r>
                            <w:r>
                              <w:rPr>
                                <w:rFonts w:ascii="Arial" w:hAnsi="Arial" w:cs="Arial"/>
                                <w:sz w:val="16"/>
                                <w:szCs w:val="16"/>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A3DA2" id="Text Box 77" o:spid="_x0000_s1033" type="#_x0000_t202" style="position:absolute;margin-left:-2pt;margin-top:23pt;width:22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">
                <v:textbox>
                  <w:txbxContent>
                    <w:p w:rsidR="00167257" w:rsidRDefault="00167257" w:rsidP="003C63C6">
                      <w:pPr>
                        <w:jc w:val="center"/>
                        <w:rPr>
                          <w:rFonts w:ascii="Arial" w:hAnsi="Arial" w:cs="Arial"/>
                        </w:rPr>
                      </w:pPr>
                      <w:r>
                        <w:rPr>
                          <w:rFonts w:ascii="Arial" w:hAnsi="Arial" w:cs="Arial"/>
                        </w:rPr>
                        <w:t>Child Protection Officer considers whether there is a cause for concern.</w:t>
                      </w:r>
                    </w:p>
                    <w:p w:rsidR="00167257" w:rsidRPr="00C1672A" w:rsidRDefault="00167257" w:rsidP="003C63C6">
                      <w:pPr>
                        <w:jc w:val="both"/>
                        <w:rPr>
                          <w:rFonts w:ascii="Arial" w:hAnsi="Arial" w:cs="Arial"/>
                          <w:sz w:val="16"/>
                          <w:szCs w:val="16"/>
                        </w:rPr>
                      </w:pPr>
                      <w:r w:rsidRPr="00C1672A">
                        <w:rPr>
                          <w:rFonts w:ascii="Arial" w:hAnsi="Arial" w:cs="Arial"/>
                          <w:sz w:val="16"/>
                          <w:szCs w:val="16"/>
                        </w:rPr>
                        <w:t>IF NO     NEEDS FURTHER INVESTIGATION</w:t>
                      </w:r>
                      <w:r>
                        <w:rPr>
                          <w:rFonts w:ascii="Arial" w:hAnsi="Arial" w:cs="Arial"/>
                          <w:sz w:val="16"/>
                          <w:szCs w:val="16"/>
                        </w:rPr>
                        <w:t xml:space="preserve">           YES</w:t>
                      </w:r>
                    </w:p>
                  </w:txbxContent>
                </v:textbox>
              </v:shape>
            </w:pict>
          </mc:Fallback>
        </mc:AlternateContent>
      </w:r>
      <w:r w:rsidRPr="00EA1203">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4C10A701" wp14:editId="35E3B2E2">
                <wp:simplePos x="0" y="0"/>
                <wp:positionH relativeFrom="column">
                  <wp:posOffset>3896995</wp:posOffset>
                </wp:positionH>
                <wp:positionV relativeFrom="paragraph">
                  <wp:posOffset>3763645</wp:posOffset>
                </wp:positionV>
                <wp:extent cx="2628900" cy="222250"/>
                <wp:effectExtent l="0" t="0" r="0" b="0"/>
                <wp:wrapNone/>
                <wp:docPr id="13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2250"/>
                        </a:xfrm>
                        <a:prstGeom prst="rect">
                          <a:avLst/>
                        </a:prstGeom>
                        <a:solidFill>
                          <a:srgbClr val="FFFFFF"/>
                        </a:solidFill>
                        <a:ln w="9525">
                          <a:solidFill>
                            <a:srgbClr val="000000"/>
                          </a:solidFill>
                          <a:miter lim="800000"/>
                          <a:headEnd/>
                          <a:tailEnd/>
                        </a:ln>
                      </wps:spPr>
                      <wps:txbx>
                        <w:txbxContent>
                          <w:p w:rsidR="00167257" w:rsidRDefault="00167257" w:rsidP="003C63C6">
                            <w:pPr>
                              <w:jc w:val="center"/>
                              <w:rPr>
                                <w:rFonts w:ascii="Arial" w:hAnsi="Arial" w:cs="Arial"/>
                              </w:rPr>
                            </w:pPr>
                            <w:r>
                              <w:rPr>
                                <w:rFonts w:ascii="Arial" w:hAnsi="Arial" w:cs="Arial"/>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0A701" id="Text Box 127" o:spid="_x0000_s1034" type="#_x0000_t202" style="position:absolute;margin-left:306.85pt;margin-top:296.35pt;width:207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">
                <v:textbox>
                  <w:txbxContent>
                    <w:p w:rsidR="00167257" w:rsidRDefault="00167257" w:rsidP="003C63C6">
                      <w:pPr>
                        <w:jc w:val="center"/>
                        <w:rPr>
                          <w:rFonts w:ascii="Arial" w:hAnsi="Arial" w:cs="Arial"/>
                        </w:rPr>
                      </w:pPr>
                      <w:r>
                        <w:rPr>
                          <w:rFonts w:ascii="Arial" w:hAnsi="Arial" w:cs="Arial"/>
                        </w:rPr>
                        <w:t>Review</w:t>
                      </w:r>
                    </w:p>
                  </w:txbxContent>
                </v:textbox>
              </v:shape>
            </w:pict>
          </mc:Fallback>
        </mc:AlternateContent>
      </w:r>
      <w:r w:rsidRPr="00EA1203">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7B525E44" wp14:editId="21F75290">
                <wp:simplePos x="0" y="0"/>
                <wp:positionH relativeFrom="column">
                  <wp:posOffset>-368300</wp:posOffset>
                </wp:positionH>
                <wp:positionV relativeFrom="paragraph">
                  <wp:posOffset>980440</wp:posOffset>
                </wp:positionV>
                <wp:extent cx="571500" cy="610235"/>
                <wp:effectExtent l="0" t="0" r="0" b="0"/>
                <wp:wrapNone/>
                <wp:docPr id="12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10235"/>
                        </a:xfrm>
                        <a:prstGeom prst="rect">
                          <a:avLst/>
                        </a:prstGeom>
                        <a:solidFill>
                          <a:srgbClr val="FFFFFF"/>
                        </a:solidFill>
                        <a:ln w="9525">
                          <a:solidFill>
                            <a:srgbClr val="000000"/>
                          </a:solidFill>
                          <a:miter lim="800000"/>
                          <a:headEnd/>
                          <a:tailEnd/>
                        </a:ln>
                      </wps:spPr>
                      <wps:txbx>
                        <w:txbxContent>
                          <w:p w:rsidR="00167257" w:rsidRPr="00D16592" w:rsidRDefault="00167257">
                            <w:pPr>
                              <w:rPr>
                                <w:rFonts w:ascii="Arial" w:hAnsi="Arial" w:cs="Arial"/>
                              </w:rPr>
                            </w:pPr>
                            <w:r w:rsidRPr="00D16592">
                              <w:rPr>
                                <w:rFonts w:ascii="Arial" w:hAnsi="Arial" w:cs="Arial"/>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25E44" id="Text Box 107" o:spid="_x0000_s1035" type="#_x0000_t202" style="position:absolute;margin-left:-29pt;margin-top:77.2pt;width:45pt;height:4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cLgIAAFo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">
                <v:textbox>
                  <w:txbxContent>
                    <w:p w:rsidR="00167257" w:rsidRPr="00D16592" w:rsidRDefault="00167257">
                      <w:pPr>
                        <w:rPr>
                          <w:rFonts w:ascii="Arial" w:hAnsi="Arial" w:cs="Arial"/>
                        </w:rPr>
                      </w:pPr>
                      <w:r w:rsidRPr="00D16592">
                        <w:rPr>
                          <w:rFonts w:ascii="Arial" w:hAnsi="Arial" w:cs="Arial"/>
                        </w:rPr>
                        <w:t>No further action</w:t>
                      </w:r>
                    </w:p>
                  </w:txbxContent>
                </v:textbox>
              </v:shape>
            </w:pict>
          </mc:Fallback>
        </mc:AlternateContent>
      </w:r>
      <w:r w:rsidRPr="00EA1203">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28271B88" wp14:editId="7F57F33D">
                <wp:simplePos x="0" y="0"/>
                <wp:positionH relativeFrom="column">
                  <wp:posOffset>-254000</wp:posOffset>
                </wp:positionH>
                <wp:positionV relativeFrom="paragraph">
                  <wp:posOffset>1778000</wp:posOffset>
                </wp:positionV>
                <wp:extent cx="457200" cy="0"/>
                <wp:effectExtent l="0" t="0" r="0" b="0"/>
                <wp:wrapNone/>
                <wp:docPr id="3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95A74" id="Line 12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140pt" to="16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">
                <v:stroke endarrow="block"/>
              </v:line>
            </w:pict>
          </mc:Fallback>
        </mc:AlternateContent>
      </w:r>
      <w:r w:rsidRPr="00EA1203">
        <w:rPr>
          <w:rFonts w:asciiTheme="minorHAnsi" w:hAnsiTheme="minorHAnsi"/>
          <w:noProof/>
          <w:lang w:eastAsia="en-GB"/>
        </w:rPr>
        <mc:AlternateContent>
          <mc:Choice Requires="wpc">
            <w:drawing>
              <wp:inline distT="0" distB="0" distL="0" distR="0" wp14:anchorId="6C1B6C42" wp14:editId="73151EFA">
                <wp:extent cx="6745605" cy="3771900"/>
                <wp:effectExtent l="2540" t="0" r="0" b="21590"/>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130"/>
                        <wps:cNvCnPr>
                          <a:cxnSpLocks noChangeShapeType="1"/>
                        </wps:cNvCnPr>
                        <wps:spPr bwMode="auto">
                          <a:xfrm>
                            <a:off x="2742813" y="685800"/>
                            <a:ext cx="22971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131"/>
                        <wps:cNvSpPr>
                          <a:spLocks noChangeArrowheads="1"/>
                        </wps:cNvSpPr>
                        <wps:spPr bwMode="auto">
                          <a:xfrm flipV="1">
                            <a:off x="228853" y="1028700"/>
                            <a:ext cx="2972523" cy="914400"/>
                          </a:xfrm>
                          <a:prstGeom prst="rect">
                            <a:avLst/>
                          </a:prstGeom>
                          <a:solidFill>
                            <a:srgbClr val="FFFFFF"/>
                          </a:solidFill>
                          <a:ln w="9525">
                            <a:solidFill>
                              <a:srgbClr val="000000"/>
                            </a:solidFill>
                            <a:miter lim="800000"/>
                            <a:headEnd/>
                            <a:tailEnd/>
                          </a:ln>
                        </wps:spPr>
                        <wps:txbx>
                          <w:txbxContent>
                            <w:p w:rsidR="00167257" w:rsidRDefault="00167257" w:rsidP="003C63C6">
                              <w:pPr>
                                <w:pStyle w:val="BodyText"/>
                                <w:jc w:val="center"/>
                                <w:rPr>
                                  <w:rFonts w:ascii="Arial" w:hAnsi="Arial"/>
                                  <w:sz w:val="20"/>
                                </w:rPr>
                              </w:pPr>
                              <w:r w:rsidRPr="004B4BA9">
                                <w:rPr>
                                  <w:rFonts w:ascii="Arial" w:hAnsi="Arial"/>
                                  <w:sz w:val="18"/>
                                  <w:szCs w:val="18"/>
                                </w:rPr>
                                <w:t>Child Protection Officer to make contact with other professionals working with the child and family and decides whether or not a referral is necessary</w:t>
                              </w:r>
                              <w:r>
                                <w:rPr>
                                  <w:rFonts w:ascii="Arial" w:hAnsi="Arial"/>
                                  <w:sz w:val="20"/>
                                </w:rPr>
                                <w:t xml:space="preserve">            </w:t>
                              </w:r>
                            </w:p>
                            <w:p w:rsidR="00167257" w:rsidRDefault="00167257" w:rsidP="003C63C6">
                              <w:pPr>
                                <w:pStyle w:val="BodyText"/>
                                <w:jc w:val="center"/>
                                <w:rPr>
                                  <w:rFonts w:ascii="Arial" w:hAnsi="Arial"/>
                                  <w:sz w:val="20"/>
                                </w:rPr>
                              </w:pPr>
                            </w:p>
                            <w:p w:rsidR="00167257" w:rsidRDefault="00167257" w:rsidP="003C63C6">
                              <w:pPr>
                                <w:pStyle w:val="BodyText"/>
                                <w:jc w:val="both"/>
                                <w:rPr>
                                  <w:rFonts w:ascii="Arial" w:hAnsi="Arial"/>
                                  <w:sz w:val="18"/>
                                  <w:szCs w:val="18"/>
                                </w:rPr>
                              </w:pPr>
                              <w:r w:rsidRPr="004B4BA9">
                                <w:rPr>
                                  <w:rFonts w:ascii="Arial" w:hAnsi="Arial"/>
                                  <w:sz w:val="18"/>
                                  <w:szCs w:val="18"/>
                                </w:rPr>
                                <w:t xml:space="preserve">NO </w:t>
                              </w:r>
                              <w:r>
                                <w:rPr>
                                  <w:rFonts w:ascii="Arial" w:hAnsi="Arial"/>
                                  <w:sz w:val="18"/>
                                  <w:szCs w:val="18"/>
                                </w:rPr>
                                <w:t xml:space="preserve">    </w:t>
                              </w:r>
                              <w:r w:rsidRPr="004B4BA9">
                                <w:rPr>
                                  <w:rFonts w:ascii="Arial" w:hAnsi="Arial"/>
                                  <w:sz w:val="18"/>
                                  <w:szCs w:val="18"/>
                                </w:rPr>
                                <w:t xml:space="preserve"> </w:t>
                              </w:r>
                              <w:r>
                                <w:rPr>
                                  <w:rFonts w:ascii="Arial" w:hAnsi="Arial"/>
                                  <w:sz w:val="18"/>
                                  <w:szCs w:val="18"/>
                                </w:rPr>
                                <w:t xml:space="preserve">         </w:t>
                              </w:r>
                              <w:proofErr w:type="spellStart"/>
                              <w:r w:rsidRPr="004B4BA9">
                                <w:rPr>
                                  <w:rFonts w:ascii="Arial" w:hAnsi="Arial"/>
                                  <w:sz w:val="18"/>
                                  <w:szCs w:val="18"/>
                                </w:rPr>
                                <w:t>NO</w:t>
                              </w:r>
                              <w:proofErr w:type="spellEnd"/>
                              <w:r w:rsidRPr="004B4BA9">
                                <w:rPr>
                                  <w:rFonts w:ascii="Arial" w:hAnsi="Arial"/>
                                  <w:sz w:val="18"/>
                                  <w:szCs w:val="18"/>
                                </w:rPr>
                                <w:t>, BUT FAMILY WOULD</w:t>
                              </w:r>
                              <w:r>
                                <w:rPr>
                                  <w:rFonts w:ascii="Arial" w:hAnsi="Arial"/>
                                  <w:sz w:val="18"/>
                                  <w:szCs w:val="18"/>
                                </w:rPr>
                                <w:t xml:space="preserve">               </w:t>
                              </w:r>
                              <w:r w:rsidRPr="004B4BA9">
                                <w:rPr>
                                  <w:rFonts w:ascii="Arial" w:hAnsi="Arial"/>
                                  <w:sz w:val="18"/>
                                  <w:szCs w:val="18"/>
                                </w:rPr>
                                <w:t xml:space="preserve"> YES</w:t>
                              </w:r>
                            </w:p>
                            <w:p w:rsidR="00167257" w:rsidRPr="004B4BA9" w:rsidRDefault="00167257" w:rsidP="003C63C6">
                              <w:pPr>
                                <w:pStyle w:val="BodyText"/>
                                <w:jc w:val="both"/>
                                <w:rPr>
                                  <w:rFonts w:ascii="Arial" w:hAnsi="Arial"/>
                                  <w:sz w:val="18"/>
                                  <w:szCs w:val="18"/>
                                </w:rPr>
                              </w:pPr>
                              <w:r>
                                <w:rPr>
                                  <w:rFonts w:ascii="Arial" w:hAnsi="Arial"/>
                                  <w:sz w:val="18"/>
                                  <w:szCs w:val="18"/>
                                </w:rPr>
                                <w:t xml:space="preserve">                    </w:t>
                              </w:r>
                              <w:r w:rsidRPr="004B4BA9">
                                <w:rPr>
                                  <w:rFonts w:ascii="Arial" w:hAnsi="Arial"/>
                                  <w:sz w:val="18"/>
                                  <w:szCs w:val="18"/>
                                </w:rPr>
                                <w:t xml:space="preserve">BENEFIT FROM SUPPORT </w:t>
                              </w:r>
                            </w:p>
                            <w:p w:rsidR="00167257" w:rsidRDefault="00167257" w:rsidP="003C63C6">
                              <w:pPr>
                                <w:pStyle w:val="BodyText"/>
                                <w:rPr>
                                  <w:rFonts w:ascii="Arial" w:hAnsi="Arial"/>
                                  <w:sz w:val="20"/>
                                </w:rPr>
                              </w:pPr>
                            </w:p>
                          </w:txbxContent>
                        </wps:txbx>
                        <wps:bodyPr rot="0" vert="horz" wrap="square" lIns="91440" tIns="45720" rIns="91440" bIns="45720" anchor="t" anchorCtr="0" upright="1">
                          <a:noAutofit/>
                        </wps:bodyPr>
                      </wps:wsp>
                      <wps:wsp>
                        <wps:cNvPr id="6" name="Rectangle 132"/>
                        <wps:cNvSpPr>
                          <a:spLocks noChangeArrowheads="1"/>
                        </wps:cNvSpPr>
                        <wps:spPr bwMode="auto">
                          <a:xfrm>
                            <a:off x="228853" y="2057400"/>
                            <a:ext cx="2857668" cy="431800"/>
                          </a:xfrm>
                          <a:prstGeom prst="rect">
                            <a:avLst/>
                          </a:prstGeom>
                          <a:solidFill>
                            <a:srgbClr val="FFFFFF"/>
                          </a:solidFill>
                          <a:ln w="9525">
                            <a:solidFill>
                              <a:srgbClr val="000000"/>
                            </a:solidFill>
                            <a:miter lim="800000"/>
                            <a:headEnd/>
                            <a:tailEnd/>
                          </a:ln>
                        </wps:spPr>
                        <wps:txbx>
                          <w:txbxContent>
                            <w:p w:rsidR="00167257" w:rsidRDefault="00167257" w:rsidP="003C63C6">
                              <w:pPr>
                                <w:pStyle w:val="BodyText"/>
                                <w:jc w:val="center"/>
                                <w:rPr>
                                  <w:rFonts w:ascii="Arial" w:hAnsi="Arial"/>
                                  <w:sz w:val="20"/>
                                </w:rPr>
                              </w:pPr>
                              <w:r>
                                <w:rPr>
                                  <w:rFonts w:ascii="Arial" w:hAnsi="Arial"/>
                                  <w:sz w:val="20"/>
                                </w:rPr>
                                <w:t>Support parent/child by offering Children’s Centre services</w:t>
                              </w:r>
                            </w:p>
                          </w:txbxContent>
                        </wps:txbx>
                        <wps:bodyPr rot="0" vert="horz" wrap="square" lIns="91440" tIns="45720" rIns="91440" bIns="45720" anchor="t" anchorCtr="0" upright="1">
                          <a:noAutofit/>
                        </wps:bodyPr>
                      </wps:wsp>
                      <wps:wsp>
                        <wps:cNvPr id="7" name="Rectangle 133"/>
                        <wps:cNvSpPr>
                          <a:spLocks noChangeArrowheads="1"/>
                        </wps:cNvSpPr>
                        <wps:spPr bwMode="auto">
                          <a:xfrm>
                            <a:off x="228853" y="2628900"/>
                            <a:ext cx="2857668" cy="522393"/>
                          </a:xfrm>
                          <a:prstGeom prst="rect">
                            <a:avLst/>
                          </a:prstGeom>
                          <a:solidFill>
                            <a:srgbClr val="FFFFFF"/>
                          </a:solidFill>
                          <a:ln w="9525">
                            <a:solidFill>
                              <a:srgbClr val="000000"/>
                            </a:solidFill>
                            <a:miter lim="800000"/>
                            <a:headEnd/>
                            <a:tailEnd/>
                          </a:ln>
                        </wps:spPr>
                        <wps:txbx>
                          <w:txbxContent>
                            <w:p w:rsidR="00167257" w:rsidRPr="00C6163C" w:rsidRDefault="00167257" w:rsidP="003C63C6">
                              <w:pPr>
                                <w:pStyle w:val="BodyText"/>
                                <w:jc w:val="center"/>
                                <w:rPr>
                                  <w:rFonts w:ascii="Arial" w:hAnsi="Arial"/>
                                  <w:color w:val="FF0000"/>
                                  <w:sz w:val="20"/>
                                </w:rPr>
                              </w:pPr>
                              <w:r>
                                <w:rPr>
                                  <w:rFonts w:ascii="Arial" w:hAnsi="Arial"/>
                                  <w:sz w:val="20"/>
                                </w:rPr>
                                <w:t xml:space="preserve">Work with other agencies to address specific need if required, possible </w:t>
                              </w:r>
                              <w:r w:rsidRPr="00C6163C">
                                <w:rPr>
                                  <w:rFonts w:ascii="Arial" w:hAnsi="Arial"/>
                                  <w:color w:val="FF0000"/>
                                  <w:sz w:val="20"/>
                                </w:rPr>
                                <w:t>Continuous assessment</w:t>
                              </w:r>
                            </w:p>
                          </w:txbxContent>
                        </wps:txbx>
                        <wps:bodyPr rot="0" vert="horz" wrap="square" lIns="91440" tIns="45720" rIns="91440" bIns="45720" anchor="t" anchorCtr="0" upright="1">
                          <a:noAutofit/>
                        </wps:bodyPr>
                      </wps:wsp>
                      <wps:wsp>
                        <wps:cNvPr id="8" name="Line 134"/>
                        <wps:cNvCnPr>
                          <a:cxnSpLocks noChangeShapeType="1"/>
                        </wps:cNvCnPr>
                        <wps:spPr bwMode="auto">
                          <a:xfrm>
                            <a:off x="1600260" y="571500"/>
                            <a:ext cx="857"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35"/>
                        <wps:cNvCnPr>
                          <a:cxnSpLocks noChangeShapeType="1"/>
                        </wps:cNvCnPr>
                        <wps:spPr bwMode="auto">
                          <a:xfrm>
                            <a:off x="1600260" y="1828800"/>
                            <a:ext cx="85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6"/>
                        <wps:cNvCnPr>
                          <a:cxnSpLocks noChangeShapeType="1"/>
                        </wps:cNvCnPr>
                        <wps:spPr bwMode="auto">
                          <a:xfrm>
                            <a:off x="1600260" y="2400300"/>
                            <a:ext cx="85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7"/>
                        <wps:cNvCnPr>
                          <a:cxnSpLocks noChangeShapeType="1"/>
                        </wps:cNvCnPr>
                        <wps:spPr bwMode="auto">
                          <a:xfrm>
                            <a:off x="1598546" y="3151293"/>
                            <a:ext cx="171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8"/>
                        <wps:cNvSpPr txBox="1">
                          <a:spLocks noChangeArrowheads="1"/>
                        </wps:cNvSpPr>
                        <wps:spPr bwMode="auto">
                          <a:xfrm>
                            <a:off x="2971666" y="342900"/>
                            <a:ext cx="685703" cy="457200"/>
                          </a:xfrm>
                          <a:prstGeom prst="rect">
                            <a:avLst/>
                          </a:prstGeom>
                          <a:solidFill>
                            <a:srgbClr val="FFFFFF"/>
                          </a:solidFill>
                          <a:ln w="9525">
                            <a:solidFill>
                              <a:srgbClr val="000000"/>
                            </a:solidFill>
                            <a:miter lim="800000"/>
                            <a:headEnd/>
                            <a:tailEnd/>
                          </a:ln>
                        </wps:spPr>
                        <wps:txbx>
                          <w:txbxContent>
                            <w:p w:rsidR="00167257" w:rsidRPr="004B4BA9" w:rsidRDefault="00167257" w:rsidP="003C63C6">
                              <w:pPr>
                                <w:rPr>
                                  <w:sz w:val="16"/>
                                  <w:szCs w:val="16"/>
                                </w:rPr>
                              </w:pPr>
                              <w:r>
                                <w:rPr>
                                  <w:sz w:val="16"/>
                                  <w:szCs w:val="16"/>
                                </w:rPr>
                                <w:t>Inform family if appropriate</w:t>
                              </w:r>
                            </w:p>
                          </w:txbxContent>
                        </wps:txbx>
                        <wps:bodyPr rot="0" vert="horz" wrap="square" lIns="91440" tIns="45720" rIns="91440" bIns="45720" anchor="t" anchorCtr="0" upright="1">
                          <a:noAutofit/>
                        </wps:bodyPr>
                      </wps:wsp>
                      <wps:wsp>
                        <wps:cNvPr id="13" name="Line 139"/>
                        <wps:cNvCnPr>
                          <a:cxnSpLocks noChangeShapeType="1"/>
                        </wps:cNvCnPr>
                        <wps:spPr bwMode="auto">
                          <a:xfrm>
                            <a:off x="3200520" y="1828800"/>
                            <a:ext cx="342852"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0"/>
                        <wps:cNvCnPr>
                          <a:cxnSpLocks noChangeShapeType="1"/>
                        </wps:cNvCnPr>
                        <wps:spPr bwMode="auto">
                          <a:xfrm flipV="1">
                            <a:off x="3543371" y="800100"/>
                            <a:ext cx="857"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1"/>
                        <wps:cNvCnPr>
                          <a:cxnSpLocks noChangeShapeType="1"/>
                        </wps:cNvCnPr>
                        <wps:spPr bwMode="auto">
                          <a:xfrm>
                            <a:off x="5231058" y="3029373"/>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42"/>
                        <wps:cNvSpPr>
                          <a:spLocks noChangeArrowheads="1"/>
                        </wps:cNvSpPr>
                        <wps:spPr bwMode="auto">
                          <a:xfrm>
                            <a:off x="3886223" y="2171700"/>
                            <a:ext cx="2630529" cy="685800"/>
                          </a:xfrm>
                          <a:prstGeom prst="rect">
                            <a:avLst/>
                          </a:prstGeom>
                          <a:solidFill>
                            <a:srgbClr val="FFFFFF"/>
                          </a:solidFill>
                          <a:ln w="9525">
                            <a:solidFill>
                              <a:srgbClr val="000000"/>
                            </a:solidFill>
                            <a:miter lim="800000"/>
                            <a:headEnd/>
                            <a:tailEnd/>
                          </a:ln>
                        </wps:spPr>
                        <wps:txbx>
                          <w:txbxContent>
                            <w:p w:rsidR="00167257" w:rsidRDefault="00167257" w:rsidP="003C63C6">
                              <w:pPr>
                                <w:pStyle w:val="BodyText"/>
                                <w:jc w:val="center"/>
                                <w:rPr>
                                  <w:rFonts w:ascii="Arial" w:hAnsi="Arial"/>
                                  <w:sz w:val="20"/>
                                </w:rPr>
                              </w:pPr>
                              <w:r>
                                <w:rPr>
                                  <w:rFonts w:ascii="Arial" w:hAnsi="Arial"/>
                                  <w:sz w:val="20"/>
                                </w:rPr>
                                <w:t>Social Worker acknowledges receipt of referral and decides on next course of action within one working day and informs the Designated Child Protection Officer.</w:t>
                              </w:r>
                            </w:p>
                          </w:txbxContent>
                        </wps:txbx>
                        <wps:bodyPr rot="0" vert="horz" wrap="square" lIns="91440" tIns="45720" rIns="91440" bIns="45720" anchor="t" anchorCtr="0" upright="1">
                          <a:noAutofit/>
                        </wps:bodyPr>
                      </wps:wsp>
                      <wps:wsp>
                        <wps:cNvPr id="17" name="Text Box 143"/>
                        <wps:cNvSpPr txBox="1">
                          <a:spLocks noChangeArrowheads="1"/>
                        </wps:cNvSpPr>
                        <wps:spPr bwMode="auto">
                          <a:xfrm>
                            <a:off x="3886223" y="3086100"/>
                            <a:ext cx="2628815" cy="457200"/>
                          </a:xfrm>
                          <a:prstGeom prst="rect">
                            <a:avLst/>
                          </a:prstGeom>
                          <a:solidFill>
                            <a:srgbClr val="FFFFFF"/>
                          </a:solidFill>
                          <a:ln w="9525">
                            <a:solidFill>
                              <a:srgbClr val="000000"/>
                            </a:solidFill>
                            <a:miter lim="800000"/>
                            <a:headEnd/>
                            <a:tailEnd/>
                          </a:ln>
                        </wps:spPr>
                        <wps:txbx>
                          <w:txbxContent>
                            <w:p w:rsidR="00167257" w:rsidRDefault="00167257" w:rsidP="003C63C6">
                              <w:pPr>
                                <w:jc w:val="center"/>
                                <w:rPr>
                                  <w:rFonts w:ascii="Arial" w:hAnsi="Arial" w:cs="Arial"/>
                                </w:rPr>
                              </w:pPr>
                              <w:r>
                                <w:rPr>
                                  <w:rFonts w:ascii="Arial" w:hAnsi="Arial" w:cs="Arial"/>
                                </w:rPr>
                                <w:t>Work in partnership with other agencies   to address specific needs required</w:t>
                              </w:r>
                            </w:p>
                          </w:txbxContent>
                        </wps:txbx>
                        <wps:bodyPr rot="0" vert="horz" wrap="square" lIns="91440" tIns="45720" rIns="91440" bIns="45720" anchor="t" anchorCtr="0" upright="1">
                          <a:noAutofit/>
                        </wps:bodyPr>
                      </wps:wsp>
                      <wps:wsp>
                        <wps:cNvPr id="18" name="Line 84"/>
                        <wps:cNvCnPr>
                          <a:cxnSpLocks noChangeShapeType="1"/>
                        </wps:cNvCnPr>
                        <wps:spPr bwMode="auto">
                          <a:xfrm flipH="1">
                            <a:off x="5143631" y="1943100"/>
                            <a:ext cx="85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57"/>
                        <wps:cNvSpPr>
                          <a:spLocks noChangeArrowheads="1"/>
                        </wps:cNvSpPr>
                        <wps:spPr bwMode="auto">
                          <a:xfrm>
                            <a:off x="3886223" y="1371600"/>
                            <a:ext cx="2628815" cy="685800"/>
                          </a:xfrm>
                          <a:prstGeom prst="rect">
                            <a:avLst/>
                          </a:prstGeom>
                          <a:solidFill>
                            <a:srgbClr val="FFFFFF"/>
                          </a:solidFill>
                          <a:ln w="9525">
                            <a:solidFill>
                              <a:srgbClr val="000000"/>
                            </a:solidFill>
                            <a:miter lim="800000"/>
                            <a:headEnd/>
                            <a:tailEnd/>
                          </a:ln>
                        </wps:spPr>
                        <wps:txbx>
                          <w:txbxContent>
                            <w:p w:rsidR="00167257" w:rsidRPr="00C6163C" w:rsidRDefault="00167257" w:rsidP="003C63C6">
                              <w:pPr>
                                <w:pStyle w:val="BodyText"/>
                                <w:jc w:val="center"/>
                                <w:rPr>
                                  <w:rFonts w:ascii="Arial" w:hAnsi="Arial"/>
                                  <w:color w:val="FF0000"/>
                                  <w:sz w:val="20"/>
                                </w:rPr>
                              </w:pPr>
                              <w:r w:rsidRPr="00C6163C">
                                <w:rPr>
                                  <w:rFonts w:ascii="Arial" w:hAnsi="Arial"/>
                                  <w:color w:val="FF0000"/>
                                  <w:sz w:val="20"/>
                                </w:rPr>
                                <w:t>Complete Continuous assessment form same day if possible</w:t>
                              </w:r>
                              <w:r w:rsidRPr="00C6163C">
                                <w:rPr>
                                  <w:color w:val="FF0000"/>
                                </w:rPr>
                                <w:t xml:space="preserve"> </w:t>
                              </w:r>
                              <w:r w:rsidRPr="00C6163C">
                                <w:rPr>
                                  <w:rFonts w:ascii="Arial" w:hAnsi="Arial"/>
                                  <w:color w:val="FF0000"/>
                                  <w:sz w:val="20"/>
                                </w:rPr>
                                <w:t>&amp; send to Social Care Division within 24 hours.</w:t>
                              </w:r>
                            </w:p>
                          </w:txbxContent>
                        </wps:txbx>
                        <wps:bodyPr rot="0" vert="horz" wrap="square" lIns="91440" tIns="45720" rIns="91440" bIns="45720" anchor="t" anchorCtr="0" upright="1">
                          <a:noAutofit/>
                        </wps:bodyPr>
                      </wps:wsp>
                      <wps:wsp>
                        <wps:cNvPr id="20" name="Line 144"/>
                        <wps:cNvCnPr>
                          <a:cxnSpLocks noChangeShapeType="1"/>
                        </wps:cNvCnPr>
                        <wps:spPr bwMode="auto">
                          <a:xfrm flipH="1">
                            <a:off x="5143631" y="2857500"/>
                            <a:ext cx="85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83"/>
                        <wps:cNvCnPr>
                          <a:cxnSpLocks noChangeShapeType="1"/>
                        </wps:cNvCnPr>
                        <wps:spPr bwMode="auto">
                          <a:xfrm>
                            <a:off x="5143631" y="1143000"/>
                            <a:ext cx="85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10"/>
                        <wps:cNvCnPr>
                          <a:cxnSpLocks noChangeShapeType="1"/>
                        </wps:cNvCnPr>
                        <wps:spPr bwMode="auto">
                          <a:xfrm>
                            <a:off x="89141" y="6350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45"/>
                        <wps:cNvCnPr>
                          <a:cxnSpLocks noChangeShapeType="1"/>
                        </wps:cNvCnPr>
                        <wps:spPr bwMode="auto">
                          <a:xfrm>
                            <a:off x="3657369" y="685800"/>
                            <a:ext cx="229711" cy="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86"/>
                        <wps:cNvCnPr>
                          <a:cxnSpLocks noChangeShapeType="1"/>
                        </wps:cNvCnPr>
                        <wps:spPr bwMode="auto">
                          <a:xfrm>
                            <a:off x="5143631" y="3543300"/>
                            <a:ext cx="85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5"/>
                        <wps:cNvCnPr>
                          <a:cxnSpLocks noChangeShapeType="1"/>
                        </wps:cNvCnPr>
                        <wps:spPr bwMode="auto">
                          <a:xfrm>
                            <a:off x="1600260" y="1473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6"/>
                        <wps:cNvCnPr>
                          <a:cxnSpLocks noChangeShapeType="1"/>
                        </wps:cNvCnPr>
                        <wps:spPr bwMode="auto">
                          <a:xfrm flipH="1">
                            <a:off x="571705" y="1485900"/>
                            <a:ext cx="914557"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77"/>
                        <wps:cNvCnPr>
                          <a:cxnSpLocks noChangeShapeType="1"/>
                        </wps:cNvCnPr>
                        <wps:spPr bwMode="auto">
                          <a:xfrm>
                            <a:off x="1714258" y="1485900"/>
                            <a:ext cx="102855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63"/>
                        <wps:cNvSpPr>
                          <a:spLocks noChangeArrowheads="1"/>
                        </wps:cNvSpPr>
                        <wps:spPr bwMode="auto">
                          <a:xfrm>
                            <a:off x="239139" y="3379893"/>
                            <a:ext cx="2743670" cy="392007"/>
                          </a:xfrm>
                          <a:prstGeom prst="rect">
                            <a:avLst/>
                          </a:prstGeom>
                          <a:solidFill>
                            <a:srgbClr val="FFFFFF"/>
                          </a:solidFill>
                          <a:ln w="9525">
                            <a:solidFill>
                              <a:srgbClr val="000000"/>
                            </a:solidFill>
                            <a:miter lim="800000"/>
                            <a:headEnd/>
                            <a:tailEnd/>
                          </a:ln>
                        </wps:spPr>
                        <wps:txbx>
                          <w:txbxContent>
                            <w:p w:rsidR="00167257" w:rsidRDefault="00167257" w:rsidP="003C63C6">
                              <w:pPr>
                                <w:pStyle w:val="BodyText"/>
                                <w:jc w:val="center"/>
                                <w:rPr>
                                  <w:rFonts w:ascii="Arial" w:hAnsi="Arial"/>
                                  <w:sz w:val="20"/>
                                </w:rPr>
                              </w:pPr>
                              <w:r>
                                <w:rPr>
                                  <w:rFonts w:ascii="Arial" w:hAnsi="Arial"/>
                                  <w:sz w:val="20"/>
                                </w:rPr>
                                <w:t>Review as and when determined by the Designated Child Protection Officer.</w:t>
                              </w:r>
                            </w:p>
                          </w:txbxContent>
                        </wps:txbx>
                        <wps:bodyPr rot="0" vert="horz" wrap="square" lIns="91440" tIns="45720" rIns="91440" bIns="45720" anchor="t" anchorCtr="0" upright="1">
                          <a:noAutofit/>
                        </wps:bodyPr>
                      </wps:wsp>
                      <wps:wsp>
                        <wps:cNvPr id="29" name="Rectangle 56"/>
                        <wps:cNvSpPr>
                          <a:spLocks noChangeArrowheads="1"/>
                        </wps:cNvSpPr>
                        <wps:spPr bwMode="auto">
                          <a:xfrm>
                            <a:off x="3782510" y="220133"/>
                            <a:ext cx="2628815" cy="975360"/>
                          </a:xfrm>
                          <a:prstGeom prst="rect">
                            <a:avLst/>
                          </a:prstGeom>
                          <a:solidFill>
                            <a:srgbClr val="FFFFFF"/>
                          </a:solidFill>
                          <a:ln w="9525">
                            <a:solidFill>
                              <a:srgbClr val="000000"/>
                            </a:solidFill>
                            <a:miter lim="800000"/>
                            <a:headEnd/>
                            <a:tailEnd/>
                          </a:ln>
                        </wps:spPr>
                        <wps:txbx>
                          <w:txbxContent>
                            <w:p w:rsidR="00167257" w:rsidRDefault="00167257" w:rsidP="003C63C6">
                              <w:pPr>
                                <w:jc w:val="center"/>
                                <w:rPr>
                                  <w:rFonts w:ascii="Arial" w:hAnsi="Arial"/>
                                </w:rPr>
                              </w:pPr>
                              <w:r>
                                <w:rPr>
                                  <w:rFonts w:ascii="Arial" w:hAnsi="Arial"/>
                                </w:rPr>
                                <w:t xml:space="preserve">Designated Child Protection Officer refers by telephone to the Children &amp; Young People Department; Social Care Division. Named Social Worker if applicable or Childcare Duty Team </w:t>
                              </w:r>
                              <w:r w:rsidRPr="00930200">
                                <w:rPr>
                                  <w:rFonts w:ascii="Arial" w:hAnsi="Arial"/>
                                  <w:color w:val="FF0000"/>
                                </w:rPr>
                                <w:t>477299</w:t>
                              </w:r>
                              <w:r>
                                <w:rPr>
                                  <w:rFonts w:ascii="Arial" w:hAnsi="Arial"/>
                                </w:rPr>
                                <w:t xml:space="preserve"> or Police: 293933</w:t>
                              </w:r>
                            </w:p>
                          </w:txbxContent>
                        </wps:txbx>
                        <wps:bodyPr rot="0" vert="horz" wrap="square" lIns="91440" tIns="45720" rIns="91440" bIns="45720" anchor="t" anchorCtr="0" upright="1">
                          <a:noAutofit/>
                        </wps:bodyPr>
                      </wps:wsp>
                      <wps:wsp>
                        <wps:cNvPr id="30" name="Line 82"/>
                        <wps:cNvCnPr>
                          <a:cxnSpLocks noChangeShapeType="1"/>
                        </wps:cNvCnPr>
                        <wps:spPr bwMode="auto">
                          <a:xfrm>
                            <a:off x="5039918" y="103293"/>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C1B6C42" id="Canvas 128" o:spid="_x0000_s1036" editas="canvas" style="width:531.15pt;height:297pt;mso-position-horizontal-relative:char;mso-position-vertical-relative:line" coordsize="67456,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7456;height:37719;visibility:visible;mso-wrap-style:square">
                  <v:fill o:detectmouseclick="t"/>
                  <v:path o:connecttype="none"/>
                </v:shape>
                <v:line id="Line 130" o:spid="_x0000_s1038" style="position:absolute;visibility:visible;mso-wrap-style:square" from="27428,6858" to="29725,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131" o:spid="_x0000_s1039" style="position:absolute;left:2288;top:10287;width:29725;height:914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">
                  <v:textbox>
                    <w:txbxContent>
                      <w:p w:rsidR="00167257" w:rsidRDefault="00167257" w:rsidP="003C63C6">
                        <w:pPr>
                          <w:pStyle w:val="BodyText"/>
                          <w:jc w:val="center"/>
                          <w:rPr>
                            <w:rFonts w:ascii="Arial" w:hAnsi="Arial"/>
                            <w:sz w:val="20"/>
                          </w:rPr>
                        </w:pPr>
                        <w:r w:rsidRPr="004B4BA9">
                          <w:rPr>
                            <w:rFonts w:ascii="Arial" w:hAnsi="Arial"/>
                            <w:sz w:val="18"/>
                            <w:szCs w:val="18"/>
                          </w:rPr>
                          <w:t>Child Protection Officer to make contact with other professionals working with the child and family and decides whether or not a referral is necessary</w:t>
                        </w:r>
                        <w:r>
                          <w:rPr>
                            <w:rFonts w:ascii="Arial" w:hAnsi="Arial"/>
                            <w:sz w:val="20"/>
                          </w:rPr>
                          <w:t xml:space="preserve">            </w:t>
                        </w:r>
                      </w:p>
                      <w:p w:rsidR="00167257" w:rsidRDefault="00167257" w:rsidP="003C63C6">
                        <w:pPr>
                          <w:pStyle w:val="BodyText"/>
                          <w:jc w:val="center"/>
                          <w:rPr>
                            <w:rFonts w:ascii="Arial" w:hAnsi="Arial"/>
                            <w:sz w:val="20"/>
                          </w:rPr>
                        </w:pPr>
                      </w:p>
                      <w:p w:rsidR="00167257" w:rsidRDefault="00167257" w:rsidP="003C63C6">
                        <w:pPr>
                          <w:pStyle w:val="BodyText"/>
                          <w:jc w:val="both"/>
                          <w:rPr>
                            <w:rFonts w:ascii="Arial" w:hAnsi="Arial"/>
                            <w:sz w:val="18"/>
                            <w:szCs w:val="18"/>
                          </w:rPr>
                        </w:pPr>
                        <w:r w:rsidRPr="004B4BA9">
                          <w:rPr>
                            <w:rFonts w:ascii="Arial" w:hAnsi="Arial"/>
                            <w:sz w:val="18"/>
                            <w:szCs w:val="18"/>
                          </w:rPr>
                          <w:t xml:space="preserve">NO </w:t>
                        </w:r>
                        <w:r>
                          <w:rPr>
                            <w:rFonts w:ascii="Arial" w:hAnsi="Arial"/>
                            <w:sz w:val="18"/>
                            <w:szCs w:val="18"/>
                          </w:rPr>
                          <w:t xml:space="preserve">    </w:t>
                        </w:r>
                        <w:r w:rsidRPr="004B4BA9">
                          <w:rPr>
                            <w:rFonts w:ascii="Arial" w:hAnsi="Arial"/>
                            <w:sz w:val="18"/>
                            <w:szCs w:val="18"/>
                          </w:rPr>
                          <w:t xml:space="preserve"> </w:t>
                        </w:r>
                        <w:r>
                          <w:rPr>
                            <w:rFonts w:ascii="Arial" w:hAnsi="Arial"/>
                            <w:sz w:val="18"/>
                            <w:szCs w:val="18"/>
                          </w:rPr>
                          <w:t xml:space="preserve">         </w:t>
                        </w:r>
                        <w:proofErr w:type="spellStart"/>
                        <w:r w:rsidRPr="004B4BA9">
                          <w:rPr>
                            <w:rFonts w:ascii="Arial" w:hAnsi="Arial"/>
                            <w:sz w:val="18"/>
                            <w:szCs w:val="18"/>
                          </w:rPr>
                          <w:t>NO</w:t>
                        </w:r>
                        <w:proofErr w:type="spellEnd"/>
                        <w:r w:rsidRPr="004B4BA9">
                          <w:rPr>
                            <w:rFonts w:ascii="Arial" w:hAnsi="Arial"/>
                            <w:sz w:val="18"/>
                            <w:szCs w:val="18"/>
                          </w:rPr>
                          <w:t>, BUT FAMILY WOULD</w:t>
                        </w:r>
                        <w:r>
                          <w:rPr>
                            <w:rFonts w:ascii="Arial" w:hAnsi="Arial"/>
                            <w:sz w:val="18"/>
                            <w:szCs w:val="18"/>
                          </w:rPr>
                          <w:t xml:space="preserve">               </w:t>
                        </w:r>
                        <w:r w:rsidRPr="004B4BA9">
                          <w:rPr>
                            <w:rFonts w:ascii="Arial" w:hAnsi="Arial"/>
                            <w:sz w:val="18"/>
                            <w:szCs w:val="18"/>
                          </w:rPr>
                          <w:t xml:space="preserve"> YES</w:t>
                        </w:r>
                      </w:p>
                      <w:p w:rsidR="00167257" w:rsidRPr="004B4BA9" w:rsidRDefault="00167257" w:rsidP="003C63C6">
                        <w:pPr>
                          <w:pStyle w:val="BodyText"/>
                          <w:jc w:val="both"/>
                          <w:rPr>
                            <w:rFonts w:ascii="Arial" w:hAnsi="Arial"/>
                            <w:sz w:val="18"/>
                            <w:szCs w:val="18"/>
                          </w:rPr>
                        </w:pPr>
                        <w:r>
                          <w:rPr>
                            <w:rFonts w:ascii="Arial" w:hAnsi="Arial"/>
                            <w:sz w:val="18"/>
                            <w:szCs w:val="18"/>
                          </w:rPr>
                          <w:t xml:space="preserve">                    </w:t>
                        </w:r>
                        <w:r w:rsidRPr="004B4BA9">
                          <w:rPr>
                            <w:rFonts w:ascii="Arial" w:hAnsi="Arial"/>
                            <w:sz w:val="18"/>
                            <w:szCs w:val="18"/>
                          </w:rPr>
                          <w:t xml:space="preserve">BENEFIT FROM SUPPORT </w:t>
                        </w:r>
                      </w:p>
                      <w:p w:rsidR="00167257" w:rsidRDefault="00167257" w:rsidP="003C63C6">
                        <w:pPr>
                          <w:pStyle w:val="BodyText"/>
                          <w:rPr>
                            <w:rFonts w:ascii="Arial" w:hAnsi="Arial"/>
                            <w:sz w:val="20"/>
                          </w:rPr>
                        </w:pPr>
                      </w:p>
                    </w:txbxContent>
                  </v:textbox>
                </v:rect>
                <v:rect id="Rectangle 132" o:spid="_x0000_s1040" style="position:absolute;left:2288;top:20574;width:2857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167257" w:rsidRDefault="00167257" w:rsidP="003C63C6">
                        <w:pPr>
                          <w:pStyle w:val="BodyText"/>
                          <w:jc w:val="center"/>
                          <w:rPr>
                            <w:rFonts w:ascii="Arial" w:hAnsi="Arial"/>
                            <w:sz w:val="20"/>
                          </w:rPr>
                        </w:pPr>
                        <w:r>
                          <w:rPr>
                            <w:rFonts w:ascii="Arial" w:hAnsi="Arial"/>
                            <w:sz w:val="20"/>
                          </w:rPr>
                          <w:t>Support parent/child by offering Children’s Centre services</w:t>
                        </w:r>
                      </w:p>
                    </w:txbxContent>
                  </v:textbox>
                </v:rect>
                <v:rect id="Rectangle 133" o:spid="_x0000_s1041" style="position:absolute;left:2288;top:26289;width:28577;height:5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167257" w:rsidRPr="00C6163C" w:rsidRDefault="00167257" w:rsidP="003C63C6">
                        <w:pPr>
                          <w:pStyle w:val="BodyText"/>
                          <w:jc w:val="center"/>
                          <w:rPr>
                            <w:rFonts w:ascii="Arial" w:hAnsi="Arial"/>
                            <w:color w:val="FF0000"/>
                            <w:sz w:val="20"/>
                          </w:rPr>
                        </w:pPr>
                        <w:r>
                          <w:rPr>
                            <w:rFonts w:ascii="Arial" w:hAnsi="Arial"/>
                            <w:sz w:val="20"/>
                          </w:rPr>
                          <w:t xml:space="preserve">Work with other agencies to address specific need if required, possible </w:t>
                        </w:r>
                        <w:r w:rsidRPr="00C6163C">
                          <w:rPr>
                            <w:rFonts w:ascii="Arial" w:hAnsi="Arial"/>
                            <w:color w:val="FF0000"/>
                            <w:sz w:val="20"/>
                          </w:rPr>
                          <w:t>Continuous assessment</w:t>
                        </w:r>
                      </w:p>
                    </w:txbxContent>
                  </v:textbox>
                </v:rect>
                <v:line id="Line 134" o:spid="_x0000_s1042" style="position:absolute;visibility:visible;mso-wrap-style:square" from="16002,5715" to="1601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35" o:spid="_x0000_s1043" style="position:absolute;visibility:visible;mso-wrap-style:square" from="16002,18288" to="16011,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6" o:spid="_x0000_s1044" style="position:absolute;visibility:visible;mso-wrap-style:square" from="16002,24003" to="16011,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7" o:spid="_x0000_s1045" style="position:absolute;visibility:visible;mso-wrap-style:square" from="15985,31512" to="16002,3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138" o:spid="_x0000_s1046" type="#_x0000_t202" style="position:absolute;left:29716;top:3429;width:68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67257" w:rsidRPr="004B4BA9" w:rsidRDefault="00167257" w:rsidP="003C63C6">
                        <w:pPr>
                          <w:rPr>
                            <w:sz w:val="16"/>
                            <w:szCs w:val="16"/>
                          </w:rPr>
                        </w:pPr>
                        <w:r>
                          <w:rPr>
                            <w:sz w:val="16"/>
                            <w:szCs w:val="16"/>
                          </w:rPr>
                          <w:t>Inform family if appropriate</w:t>
                        </w:r>
                      </w:p>
                    </w:txbxContent>
                  </v:textbox>
                </v:shape>
                <v:line id="Line 139" o:spid="_x0000_s1047" style="position:absolute;visibility:visible;mso-wrap-style:square" from="32005,18288" to="35433,1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40" o:spid="_x0000_s1048" style="position:absolute;flip:y;visibility:visible;mso-wrap-style:square" from="35433,8001" to="3544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41" o:spid="_x0000_s1049" style="position:absolute;visibility:visible;mso-wrap-style:square" from="52310,30293" to="52310,3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142" o:spid="_x0000_s1050" style="position:absolute;left:38862;top:21717;width:2630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167257" w:rsidRDefault="00167257" w:rsidP="003C63C6">
                        <w:pPr>
                          <w:pStyle w:val="BodyText"/>
                          <w:jc w:val="center"/>
                          <w:rPr>
                            <w:rFonts w:ascii="Arial" w:hAnsi="Arial"/>
                            <w:sz w:val="20"/>
                          </w:rPr>
                        </w:pPr>
                        <w:r>
                          <w:rPr>
                            <w:rFonts w:ascii="Arial" w:hAnsi="Arial"/>
                            <w:sz w:val="20"/>
                          </w:rPr>
                          <w:t>Social Worker acknowledges receipt of referral and decides on next course of action within one working day and informs the Designated Child Protection Officer.</w:t>
                        </w:r>
                      </w:p>
                    </w:txbxContent>
                  </v:textbox>
                </v:rect>
                <v:shape id="Text Box 143" o:spid="_x0000_s1051" type="#_x0000_t202" style="position:absolute;left:38862;top:30861;width:26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167257" w:rsidRDefault="00167257" w:rsidP="003C63C6">
                        <w:pPr>
                          <w:jc w:val="center"/>
                          <w:rPr>
                            <w:rFonts w:ascii="Arial" w:hAnsi="Arial" w:cs="Arial"/>
                          </w:rPr>
                        </w:pPr>
                        <w:r>
                          <w:rPr>
                            <w:rFonts w:ascii="Arial" w:hAnsi="Arial" w:cs="Arial"/>
                          </w:rPr>
                          <w:t>Work in partnership with other agencies   to address specific needs required</w:t>
                        </w:r>
                      </w:p>
                    </w:txbxContent>
                  </v:textbox>
                </v:shape>
                <v:line id="Line 84" o:spid="_x0000_s1052" style="position:absolute;flip:x;visibility:visible;mso-wrap-style:square" from="51436,19431" to="51444,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57" o:spid="_x0000_s1053" style="position:absolute;left:38862;top:13716;width:2628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167257" w:rsidRPr="00C6163C" w:rsidRDefault="00167257" w:rsidP="003C63C6">
                        <w:pPr>
                          <w:pStyle w:val="BodyText"/>
                          <w:jc w:val="center"/>
                          <w:rPr>
                            <w:rFonts w:ascii="Arial" w:hAnsi="Arial"/>
                            <w:color w:val="FF0000"/>
                            <w:sz w:val="20"/>
                          </w:rPr>
                        </w:pPr>
                        <w:r w:rsidRPr="00C6163C">
                          <w:rPr>
                            <w:rFonts w:ascii="Arial" w:hAnsi="Arial"/>
                            <w:color w:val="FF0000"/>
                            <w:sz w:val="20"/>
                          </w:rPr>
                          <w:t>Complete Continuous assessment form same day if possible</w:t>
                        </w:r>
                        <w:r w:rsidRPr="00C6163C">
                          <w:rPr>
                            <w:color w:val="FF0000"/>
                          </w:rPr>
                          <w:t xml:space="preserve"> </w:t>
                        </w:r>
                        <w:r w:rsidRPr="00C6163C">
                          <w:rPr>
                            <w:rFonts w:ascii="Arial" w:hAnsi="Arial"/>
                            <w:color w:val="FF0000"/>
                            <w:sz w:val="20"/>
                          </w:rPr>
                          <w:t>&amp; send to Social Care Division within 24 hours.</w:t>
                        </w:r>
                      </w:p>
                    </w:txbxContent>
                  </v:textbox>
                </v:rect>
                <v:line id="Line 144" o:spid="_x0000_s1054" style="position:absolute;flip:x;visibility:visible;mso-wrap-style:square" from="51436,28575" to="5144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83" o:spid="_x0000_s1055" style="position:absolute;visibility:visible;mso-wrap-style:square" from="51436,11430" to="5144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10" o:spid="_x0000_s1056" style="position:absolute;visibility:visible;mso-wrap-style:square" from="891,6350" to="891,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45" o:spid="_x0000_s1057" style="position:absolute;visibility:visible;mso-wrap-style:square" from="36573,6858" to="38870,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86" o:spid="_x0000_s1058" style="position:absolute;visibility:visible;mso-wrap-style:square" from="51436,35433" to="5144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5" o:spid="_x0000_s1059" style="position:absolute;visibility:visible;mso-wrap-style:square" from="16002,14732" to="16002,1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76" o:spid="_x0000_s1060" style="position:absolute;flip:x;visibility:visible;mso-wrap-style:square" from="5717,14859" to="1486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177" o:spid="_x0000_s1061" style="position:absolute;visibility:visible;mso-wrap-style:square" from="17142,14859" to="2742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63" o:spid="_x0000_s1062" style="position:absolute;left:2391;top:33798;width:27437;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167257" w:rsidRDefault="00167257" w:rsidP="003C63C6">
                        <w:pPr>
                          <w:pStyle w:val="BodyText"/>
                          <w:jc w:val="center"/>
                          <w:rPr>
                            <w:rFonts w:ascii="Arial" w:hAnsi="Arial"/>
                            <w:sz w:val="20"/>
                          </w:rPr>
                        </w:pPr>
                        <w:r>
                          <w:rPr>
                            <w:rFonts w:ascii="Arial" w:hAnsi="Arial"/>
                            <w:sz w:val="20"/>
                          </w:rPr>
                          <w:t>Review as and when determined by the Designated Child Protection Officer.</w:t>
                        </w:r>
                      </w:p>
                    </w:txbxContent>
                  </v:textbox>
                </v:rect>
                <v:rect id="Rectangle 56" o:spid="_x0000_s1063" style="position:absolute;left:37825;top:2201;width:26288;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167257" w:rsidRDefault="00167257" w:rsidP="003C63C6">
                        <w:pPr>
                          <w:jc w:val="center"/>
                          <w:rPr>
                            <w:rFonts w:ascii="Arial" w:hAnsi="Arial"/>
                          </w:rPr>
                        </w:pPr>
                        <w:r>
                          <w:rPr>
                            <w:rFonts w:ascii="Arial" w:hAnsi="Arial"/>
                          </w:rPr>
                          <w:t xml:space="preserve">Designated Child Protection Officer refers by telephone to the Children &amp; Young People Department; Social Care Division. Named Social Worker if applicable or Childcare Duty Team </w:t>
                        </w:r>
                        <w:r w:rsidRPr="00930200">
                          <w:rPr>
                            <w:rFonts w:ascii="Arial" w:hAnsi="Arial"/>
                            <w:color w:val="FF0000"/>
                          </w:rPr>
                          <w:t>477299</w:t>
                        </w:r>
                        <w:r>
                          <w:rPr>
                            <w:rFonts w:ascii="Arial" w:hAnsi="Arial"/>
                          </w:rPr>
                          <w:t xml:space="preserve"> or Police: 293933</w:t>
                        </w:r>
                      </w:p>
                    </w:txbxContent>
                  </v:textbox>
                </v:rect>
                <v:line id="Line 82" o:spid="_x0000_s1064" style="position:absolute;visibility:visible;mso-wrap-style:square" from="50399,1032" to="50399,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w10:anchorlock/>
              </v:group>
            </w:pict>
          </mc:Fallback>
        </mc:AlternateContent>
      </w:r>
    </w:p>
    <w:p w:rsidR="003C63C6" w:rsidRPr="00EA1203" w:rsidRDefault="003C63C6" w:rsidP="003C63C6">
      <w:pPr>
        <w:rPr>
          <w:rFonts w:asciiTheme="minorHAnsi" w:hAnsiTheme="minorHAnsi"/>
        </w:rPr>
      </w:pPr>
    </w:p>
    <w:p w:rsidR="003C63C6" w:rsidRPr="00EA1203" w:rsidRDefault="003C63C6" w:rsidP="003C63C6">
      <w:pPr>
        <w:rPr>
          <w:rFonts w:asciiTheme="minorHAnsi" w:hAnsiTheme="minorHAnsi"/>
        </w:rPr>
      </w:pPr>
    </w:p>
    <w:p w:rsidR="003C63C6" w:rsidRPr="00EA1203" w:rsidRDefault="0036104D" w:rsidP="003C63C6">
      <w:pPr>
        <w:rPr>
          <w:rFonts w:asciiTheme="minorHAnsi" w:hAnsiTheme="minorHAnsi"/>
          <w:b/>
          <w:szCs w:val="24"/>
        </w:rPr>
      </w:pPr>
      <w:r w:rsidRPr="00EA1203">
        <w:rPr>
          <w:rFonts w:asciiTheme="minorHAnsi" w:hAnsiTheme="minorHAnsi"/>
          <w:noProof/>
          <w:lang w:eastAsia="en-GB"/>
        </w:rPr>
        <mc:AlternateContent>
          <mc:Choice Requires="wps">
            <w:drawing>
              <wp:anchor distT="0" distB="0" distL="114300" distR="114300" simplePos="0" relativeHeight="251668480" behindDoc="0" locked="0" layoutInCell="1" allowOverlap="1" wp14:anchorId="0C525888" wp14:editId="4E1B08AF">
                <wp:simplePos x="0" y="0"/>
                <wp:positionH relativeFrom="column">
                  <wp:posOffset>1953895</wp:posOffset>
                </wp:positionH>
                <wp:positionV relativeFrom="paragraph">
                  <wp:posOffset>23495</wp:posOffset>
                </wp:positionV>
                <wp:extent cx="2743200" cy="228600"/>
                <wp:effectExtent l="0" t="0" r="0" b="0"/>
                <wp:wrapNone/>
                <wp:docPr id="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167257" w:rsidRDefault="00167257" w:rsidP="003C63C6">
                            <w:pPr>
                              <w:jc w:val="center"/>
                            </w:pPr>
                            <w:r>
                              <w:t>ASSESS AND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25888" id="Text Box 159" o:spid="_x0000_s1065" type="#_x0000_t202" style="position:absolute;margin-left:153.85pt;margin-top:1.85pt;width:3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">
                <v:textbox>
                  <w:txbxContent>
                    <w:p w:rsidR="00167257" w:rsidRDefault="00167257" w:rsidP="003C63C6">
                      <w:pPr>
                        <w:jc w:val="center"/>
                      </w:pPr>
                      <w:r>
                        <w:t>ASSESS AND REVIEW</w:t>
                      </w:r>
                    </w:p>
                  </w:txbxContent>
                </v:textbox>
              </v:shape>
            </w:pict>
          </mc:Fallback>
        </mc:AlternateContent>
      </w:r>
      <w:r w:rsidRPr="00EA1203">
        <w:rPr>
          <w:rFonts w:asciiTheme="minorHAnsi" w:hAnsiTheme="minorHAnsi"/>
          <w:noProof/>
          <w:lang w:eastAsia="en-GB"/>
        </w:rPr>
        <mc:AlternateContent>
          <mc:Choice Requires="wps">
            <w:drawing>
              <wp:anchor distT="0" distB="0" distL="114300" distR="114300" simplePos="0" relativeHeight="251670528" behindDoc="0" locked="0" layoutInCell="1" allowOverlap="1" wp14:anchorId="7E291303" wp14:editId="08CB5A72">
                <wp:simplePos x="0" y="0"/>
                <wp:positionH relativeFrom="column">
                  <wp:posOffset>1268095</wp:posOffset>
                </wp:positionH>
                <wp:positionV relativeFrom="paragraph">
                  <wp:posOffset>137795</wp:posOffset>
                </wp:positionV>
                <wp:extent cx="685800" cy="0"/>
                <wp:effectExtent l="0" t="0" r="0" b="0"/>
                <wp:wrapNone/>
                <wp:docPr id="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1E7A" id="Line 16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0.85pt" to="15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McMAIAAFU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">
                <v:stroke endarrow="block"/>
              </v:line>
            </w:pict>
          </mc:Fallback>
        </mc:AlternateContent>
      </w:r>
      <w:r w:rsidRPr="00EA1203">
        <w:rPr>
          <w:rFonts w:asciiTheme="minorHAnsi" w:hAnsiTheme="minorHAnsi"/>
          <w:noProof/>
          <w:lang w:eastAsia="en-GB"/>
        </w:rPr>
        <mc:AlternateContent>
          <mc:Choice Requires="wps">
            <w:drawing>
              <wp:anchor distT="0" distB="0" distL="114300" distR="114300" simplePos="0" relativeHeight="251669504" behindDoc="0" locked="0" layoutInCell="1" allowOverlap="1" wp14:anchorId="7C5980BB" wp14:editId="10AC846A">
                <wp:simplePos x="0" y="0"/>
                <wp:positionH relativeFrom="column">
                  <wp:posOffset>4697095</wp:posOffset>
                </wp:positionH>
                <wp:positionV relativeFrom="paragraph">
                  <wp:posOffset>137795</wp:posOffset>
                </wp:positionV>
                <wp:extent cx="571500" cy="0"/>
                <wp:effectExtent l="0" t="0" r="0" b="0"/>
                <wp:wrapNone/>
                <wp:docPr id="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B7FEC" id="Line 1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85pt,10.85pt" to="414.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">
                <v:stroke endarrow="block"/>
              </v:line>
            </w:pict>
          </mc:Fallback>
        </mc:AlternateContent>
      </w:r>
    </w:p>
    <w:p w:rsidR="003C63C6" w:rsidRPr="00EA1203" w:rsidRDefault="003C63C6" w:rsidP="003C63C6">
      <w:pPr>
        <w:rPr>
          <w:rFonts w:asciiTheme="minorHAnsi" w:hAnsiTheme="minorHAnsi"/>
          <w:b/>
          <w:szCs w:val="24"/>
        </w:rPr>
      </w:pPr>
    </w:p>
    <w:p w:rsidR="00862F17" w:rsidRDefault="00862F17" w:rsidP="003C63C6">
      <w:pPr>
        <w:rPr>
          <w:rFonts w:asciiTheme="minorHAnsi" w:hAnsiTheme="minorHAnsi"/>
          <w:b/>
          <w:szCs w:val="24"/>
        </w:rPr>
      </w:pPr>
    </w:p>
    <w:p w:rsidR="003C63C6" w:rsidRPr="00EA1203" w:rsidRDefault="003C63C6" w:rsidP="003C63C6">
      <w:pPr>
        <w:rPr>
          <w:rFonts w:asciiTheme="minorHAnsi" w:hAnsiTheme="minorHAnsi"/>
        </w:rPr>
      </w:pPr>
      <w:r w:rsidRPr="00EA1203">
        <w:rPr>
          <w:rFonts w:asciiTheme="minorHAnsi" w:hAnsiTheme="minorHAnsi"/>
          <w:b/>
          <w:szCs w:val="24"/>
        </w:rPr>
        <w:t>PROCEDURES SECTION 6</w:t>
      </w:r>
    </w:p>
    <w:p w:rsidR="003C63C6" w:rsidRPr="00EA1203" w:rsidRDefault="003C63C6" w:rsidP="003C63C6">
      <w:pPr>
        <w:pStyle w:val="Title"/>
        <w:jc w:val="right"/>
        <w:rPr>
          <w:rFonts w:asciiTheme="minorHAnsi" w:hAnsiTheme="minorHAnsi"/>
          <w:b/>
          <w:sz w:val="24"/>
          <w:szCs w:val="24"/>
        </w:rPr>
      </w:pPr>
    </w:p>
    <w:p w:rsidR="003C63C6" w:rsidRPr="00EA1203" w:rsidRDefault="003C63C6" w:rsidP="003C63C6">
      <w:pPr>
        <w:jc w:val="center"/>
        <w:rPr>
          <w:rFonts w:asciiTheme="minorHAnsi" w:hAnsiTheme="minorHAnsi"/>
          <w:b/>
          <w:sz w:val="24"/>
          <w:u w:val="single"/>
        </w:rPr>
      </w:pPr>
      <w:r w:rsidRPr="00EA1203">
        <w:rPr>
          <w:rFonts w:asciiTheme="minorHAnsi" w:hAnsiTheme="minorHAnsi" w:cs="Arial"/>
          <w:b/>
          <w:sz w:val="24"/>
          <w:u w:val="single"/>
        </w:rPr>
        <w:t>Blackpool’s Threshold’s for Intervention Model</w:t>
      </w:r>
    </w:p>
    <w:p w:rsidR="003C63C6" w:rsidRPr="00EA1203" w:rsidRDefault="003C63C6" w:rsidP="003C63C6">
      <w:pPr>
        <w:rPr>
          <w:rFonts w:asciiTheme="minorHAnsi" w:hAnsiTheme="minorHAnsi"/>
          <w:b/>
          <w:sz w:val="24"/>
          <w:u w:val="single"/>
        </w:rPr>
      </w:pPr>
      <w:r w:rsidRPr="00EA1203">
        <w:rPr>
          <w:rFonts w:asciiTheme="minorHAnsi" w:hAnsiTheme="minorHAnsi"/>
          <w:b/>
          <w:sz w:val="24"/>
          <w:u w:val="single"/>
        </w:rPr>
        <w:t>Level 4</w:t>
      </w:r>
    </w:p>
    <w:p w:rsidR="003C63C6" w:rsidRPr="00EA1203" w:rsidRDefault="003C63C6" w:rsidP="003C63C6">
      <w:pPr>
        <w:rPr>
          <w:rFonts w:asciiTheme="minorHAnsi" w:hAnsiTheme="minorHAnsi"/>
          <w:b/>
          <w:sz w:val="24"/>
          <w:u w:val="single"/>
        </w:rPr>
      </w:pPr>
    </w:p>
    <w:p w:rsidR="003C63C6" w:rsidRPr="00EA1203" w:rsidRDefault="003C63C6" w:rsidP="003C63C6">
      <w:pPr>
        <w:rPr>
          <w:rFonts w:asciiTheme="minorHAnsi" w:hAnsiTheme="minorHAnsi"/>
          <w:sz w:val="24"/>
        </w:rPr>
      </w:pPr>
      <w:r w:rsidRPr="00EA1203">
        <w:rPr>
          <w:rFonts w:asciiTheme="minorHAnsi" w:hAnsiTheme="minorHAnsi"/>
          <w:sz w:val="24"/>
        </w:rPr>
        <w:t>Children at risk of significant harm/or has suffered abuse and for whom there is continued risk.</w:t>
      </w:r>
    </w:p>
    <w:p w:rsidR="003C63C6" w:rsidRPr="00EA1203" w:rsidRDefault="003C63C6" w:rsidP="003C63C6">
      <w:pPr>
        <w:rPr>
          <w:rFonts w:asciiTheme="minorHAnsi" w:hAnsiTheme="minorHAnsi"/>
          <w:sz w:val="24"/>
        </w:rPr>
      </w:pPr>
    </w:p>
    <w:p w:rsidR="003C63C6" w:rsidRPr="00EA1203" w:rsidRDefault="003C63C6" w:rsidP="003C63C6">
      <w:pPr>
        <w:rPr>
          <w:rFonts w:asciiTheme="minorHAnsi" w:hAnsiTheme="minorHAnsi"/>
          <w:sz w:val="24"/>
        </w:rPr>
      </w:pPr>
      <w:r w:rsidRPr="00EA1203">
        <w:rPr>
          <w:rFonts w:asciiTheme="minorHAnsi" w:hAnsiTheme="minorHAnsi"/>
          <w:sz w:val="24"/>
        </w:rPr>
        <w:t>Indicators include:</w:t>
      </w:r>
    </w:p>
    <w:p w:rsidR="003C63C6" w:rsidRPr="00EA1203" w:rsidRDefault="003C63C6" w:rsidP="003C63C6">
      <w:pPr>
        <w:rPr>
          <w:rFonts w:asciiTheme="minorHAnsi" w:hAnsiTheme="minorHAnsi"/>
          <w:sz w:val="24"/>
        </w:rPr>
      </w:pP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Child in household where parents/carers have mental health, substance dependency or domestic abuse issues which put child at risk of significant harm.</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Persons identified as posing a risk to child identified as living in the house.</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The child’s life is endangered.</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There is evidence of serious or significant injury or illness.</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The possibility of non-accidental injury.</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 xml:space="preserve">Evidence of gross </w:t>
      </w:r>
      <w:r w:rsidR="00E65E63" w:rsidRPr="00EA1203">
        <w:rPr>
          <w:rFonts w:asciiTheme="minorHAnsi" w:hAnsiTheme="minorHAnsi"/>
          <w:sz w:val="24"/>
        </w:rPr>
        <w:t>neglect.</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Children who are persistently missing from home and who put themselves at significant risk.</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Actually homeless and no housing agency able or willing to assist.</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Unsanitary or dangerous home conditions.</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Sexual exploitation and/or abuse.</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Serious injury/harm/abuse to self or other.</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Seriously challenging behaviour.</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A child abandoned.</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Life threatening drug abuse.</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lastRenderedPageBreak/>
        <w:t>Trafficked child.</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Risk of long-term psychological damage/deprivation.</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Significant impairment of physical/emotional development.</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Damaging history of separations.</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Children at risk of forced marriage.</w:t>
      </w:r>
    </w:p>
    <w:p w:rsidR="003C63C6" w:rsidRPr="00EA1203" w:rsidRDefault="003C63C6" w:rsidP="005A1524">
      <w:pPr>
        <w:numPr>
          <w:ilvl w:val="0"/>
          <w:numId w:val="21"/>
        </w:numPr>
        <w:rPr>
          <w:rFonts w:asciiTheme="minorHAnsi" w:hAnsiTheme="minorHAnsi"/>
          <w:sz w:val="24"/>
        </w:rPr>
      </w:pPr>
      <w:r w:rsidRPr="00EA1203">
        <w:rPr>
          <w:rFonts w:asciiTheme="minorHAnsi" w:hAnsiTheme="minorHAnsi"/>
          <w:sz w:val="24"/>
        </w:rPr>
        <w:t>Children who abuse other children.</w:t>
      </w:r>
    </w:p>
    <w:p w:rsidR="003C63C6" w:rsidRPr="00EA1203" w:rsidRDefault="003C63C6" w:rsidP="003C63C6">
      <w:pPr>
        <w:rPr>
          <w:rFonts w:asciiTheme="minorHAnsi" w:hAnsiTheme="minorHAnsi"/>
          <w:sz w:val="24"/>
        </w:rPr>
      </w:pPr>
    </w:p>
    <w:p w:rsidR="003C63C6" w:rsidRPr="00EA1203" w:rsidRDefault="003C63C6" w:rsidP="003C63C6">
      <w:pPr>
        <w:rPr>
          <w:rFonts w:asciiTheme="minorHAnsi" w:hAnsiTheme="minorHAnsi"/>
          <w:sz w:val="24"/>
        </w:rPr>
      </w:pPr>
    </w:p>
    <w:p w:rsidR="003C63C6" w:rsidRPr="00EA1203" w:rsidRDefault="003C63C6" w:rsidP="003C63C6">
      <w:pPr>
        <w:rPr>
          <w:rFonts w:asciiTheme="minorHAnsi" w:hAnsiTheme="minorHAnsi"/>
          <w:b/>
          <w:sz w:val="24"/>
          <w:u w:val="single"/>
        </w:rPr>
      </w:pPr>
      <w:r w:rsidRPr="00EA1203">
        <w:rPr>
          <w:rFonts w:asciiTheme="minorHAnsi" w:hAnsiTheme="minorHAnsi"/>
          <w:b/>
          <w:sz w:val="24"/>
          <w:u w:val="single"/>
        </w:rPr>
        <w:t>Level 3</w:t>
      </w:r>
    </w:p>
    <w:p w:rsidR="003C63C6" w:rsidRPr="00EA1203" w:rsidRDefault="003C63C6" w:rsidP="003C63C6">
      <w:pPr>
        <w:rPr>
          <w:rFonts w:asciiTheme="minorHAnsi" w:hAnsiTheme="minorHAnsi"/>
          <w:b/>
          <w:sz w:val="24"/>
          <w:u w:val="single"/>
        </w:rPr>
      </w:pPr>
    </w:p>
    <w:p w:rsidR="003C63C6" w:rsidRPr="00EA1203" w:rsidRDefault="003C63C6" w:rsidP="003C63C6">
      <w:pPr>
        <w:rPr>
          <w:rFonts w:asciiTheme="minorHAnsi" w:hAnsiTheme="minorHAnsi"/>
          <w:sz w:val="24"/>
        </w:rPr>
      </w:pPr>
      <w:r w:rsidRPr="00EA1203">
        <w:rPr>
          <w:rFonts w:asciiTheme="minorHAnsi" w:hAnsiTheme="minorHAnsi"/>
          <w:sz w:val="24"/>
        </w:rPr>
        <w:t>Children whose vulnerability is such that they are unlikely to reach or maintain a satisfactory level of health or development.</w:t>
      </w:r>
    </w:p>
    <w:p w:rsidR="003C63C6" w:rsidRPr="00EA1203" w:rsidRDefault="003C63C6" w:rsidP="003C63C6">
      <w:pPr>
        <w:rPr>
          <w:rFonts w:asciiTheme="minorHAnsi" w:hAnsiTheme="minorHAnsi"/>
          <w:sz w:val="24"/>
        </w:rPr>
      </w:pPr>
    </w:p>
    <w:p w:rsidR="003C63C6" w:rsidRPr="00EA1203" w:rsidRDefault="003C63C6" w:rsidP="003C63C6">
      <w:pPr>
        <w:rPr>
          <w:rFonts w:asciiTheme="minorHAnsi" w:hAnsiTheme="minorHAnsi"/>
          <w:sz w:val="24"/>
        </w:rPr>
      </w:pPr>
      <w:r w:rsidRPr="00EA1203">
        <w:rPr>
          <w:rFonts w:asciiTheme="minorHAnsi" w:hAnsiTheme="minorHAnsi"/>
          <w:sz w:val="24"/>
        </w:rPr>
        <w:t>Level 3b – Indicators include:</w:t>
      </w:r>
    </w:p>
    <w:p w:rsidR="003C63C6" w:rsidRPr="00EA1203" w:rsidRDefault="003C63C6" w:rsidP="003C63C6">
      <w:pPr>
        <w:rPr>
          <w:rFonts w:asciiTheme="minorHAnsi" w:hAnsiTheme="minorHAnsi"/>
          <w:sz w:val="24"/>
        </w:rPr>
      </w:pPr>
    </w:p>
    <w:p w:rsidR="003C63C6" w:rsidRPr="00EA1203" w:rsidRDefault="003C63C6" w:rsidP="005A1524">
      <w:pPr>
        <w:numPr>
          <w:ilvl w:val="0"/>
          <w:numId w:val="22"/>
        </w:numPr>
        <w:rPr>
          <w:rFonts w:asciiTheme="minorHAnsi" w:hAnsiTheme="minorHAnsi"/>
          <w:sz w:val="24"/>
        </w:rPr>
      </w:pPr>
      <w:r w:rsidRPr="00EA1203">
        <w:rPr>
          <w:rFonts w:asciiTheme="minorHAnsi" w:hAnsiTheme="minorHAnsi"/>
          <w:sz w:val="24"/>
        </w:rPr>
        <w:t>Children with disabilities.</w:t>
      </w:r>
    </w:p>
    <w:p w:rsidR="003C63C6" w:rsidRPr="00EA1203" w:rsidRDefault="003C63C6" w:rsidP="005A1524">
      <w:pPr>
        <w:numPr>
          <w:ilvl w:val="0"/>
          <w:numId w:val="22"/>
        </w:numPr>
        <w:rPr>
          <w:rFonts w:asciiTheme="minorHAnsi" w:hAnsiTheme="minorHAnsi"/>
          <w:sz w:val="24"/>
        </w:rPr>
      </w:pPr>
      <w:r w:rsidRPr="00EA1203">
        <w:rPr>
          <w:rFonts w:asciiTheme="minorHAnsi" w:hAnsiTheme="minorHAnsi"/>
          <w:sz w:val="24"/>
        </w:rPr>
        <w:t xml:space="preserve">Children with high level needs whose parents, for whatever reason, are unable to meet those needs. </w:t>
      </w:r>
    </w:p>
    <w:p w:rsidR="003C63C6" w:rsidRPr="00EA1203" w:rsidRDefault="003C63C6" w:rsidP="005A1524">
      <w:pPr>
        <w:numPr>
          <w:ilvl w:val="0"/>
          <w:numId w:val="22"/>
        </w:numPr>
        <w:rPr>
          <w:rFonts w:asciiTheme="minorHAnsi" w:hAnsiTheme="minorHAnsi"/>
          <w:sz w:val="24"/>
        </w:rPr>
      </w:pPr>
      <w:r w:rsidRPr="00EA1203">
        <w:rPr>
          <w:rFonts w:asciiTheme="minorHAnsi" w:hAnsiTheme="minorHAnsi"/>
          <w:sz w:val="24"/>
        </w:rPr>
        <w:t>Children from families where there has been one serious or several significant instances of domestic violence.</w:t>
      </w:r>
    </w:p>
    <w:p w:rsidR="003C63C6" w:rsidRPr="00EA1203" w:rsidRDefault="003C63C6" w:rsidP="005A1524">
      <w:pPr>
        <w:numPr>
          <w:ilvl w:val="0"/>
          <w:numId w:val="22"/>
        </w:numPr>
        <w:rPr>
          <w:rFonts w:asciiTheme="minorHAnsi" w:hAnsiTheme="minorHAnsi"/>
          <w:sz w:val="24"/>
        </w:rPr>
      </w:pPr>
      <w:r w:rsidRPr="00EA1203">
        <w:rPr>
          <w:rFonts w:asciiTheme="minorHAnsi" w:hAnsiTheme="minorHAnsi"/>
          <w:sz w:val="24"/>
        </w:rPr>
        <w:t>Childr</w:t>
      </w:r>
      <w:r w:rsidR="00C6163C" w:rsidRPr="00EA1203">
        <w:rPr>
          <w:rFonts w:asciiTheme="minorHAnsi" w:hAnsiTheme="minorHAnsi"/>
          <w:sz w:val="24"/>
        </w:rPr>
        <w:t>en where the</w:t>
      </w:r>
      <w:r w:rsidRPr="00EA1203">
        <w:rPr>
          <w:rFonts w:asciiTheme="minorHAnsi" w:hAnsiTheme="minorHAnsi"/>
          <w:sz w:val="24"/>
        </w:rPr>
        <w:t xml:space="preserve"> </w:t>
      </w:r>
      <w:r w:rsidR="00C6163C" w:rsidRPr="00EA1203">
        <w:rPr>
          <w:rFonts w:asciiTheme="minorHAnsi" w:hAnsiTheme="minorHAnsi"/>
          <w:sz w:val="24"/>
        </w:rPr>
        <w:t>Continuous Assessment</w:t>
      </w:r>
      <w:r w:rsidRPr="00EA1203">
        <w:rPr>
          <w:rFonts w:asciiTheme="minorHAnsi" w:hAnsiTheme="minorHAnsi"/>
          <w:sz w:val="24"/>
        </w:rPr>
        <w:t xml:space="preserve"> has no significant impact.</w:t>
      </w:r>
    </w:p>
    <w:p w:rsidR="003C63C6" w:rsidRPr="00EA1203" w:rsidRDefault="003C63C6" w:rsidP="005A1524">
      <w:pPr>
        <w:numPr>
          <w:ilvl w:val="0"/>
          <w:numId w:val="22"/>
        </w:numPr>
        <w:rPr>
          <w:rFonts w:asciiTheme="minorHAnsi" w:hAnsiTheme="minorHAnsi"/>
          <w:sz w:val="24"/>
        </w:rPr>
      </w:pPr>
      <w:r w:rsidRPr="00EA1203">
        <w:rPr>
          <w:rFonts w:asciiTheme="minorHAnsi" w:hAnsiTheme="minorHAnsi"/>
          <w:sz w:val="24"/>
        </w:rPr>
        <w:t>Children who have been subject to a CP Plan, or who have been previously looked after where there are new/further concerns.</w:t>
      </w:r>
    </w:p>
    <w:p w:rsidR="003C63C6" w:rsidRPr="00EA1203" w:rsidRDefault="003C63C6" w:rsidP="005A1524">
      <w:pPr>
        <w:numPr>
          <w:ilvl w:val="0"/>
          <w:numId w:val="22"/>
        </w:numPr>
        <w:rPr>
          <w:rFonts w:asciiTheme="minorHAnsi" w:hAnsiTheme="minorHAnsi"/>
          <w:sz w:val="24"/>
        </w:rPr>
      </w:pPr>
      <w:r w:rsidRPr="00EA1203">
        <w:rPr>
          <w:rFonts w:asciiTheme="minorHAnsi" w:hAnsiTheme="minorHAnsi"/>
          <w:sz w:val="24"/>
        </w:rPr>
        <w:t>Children with high level/ un-assessed needs whose parents have a history of non-engagement with services, or fail to recognise concerns of professionals.</w:t>
      </w:r>
    </w:p>
    <w:p w:rsidR="003C63C6" w:rsidRPr="00EA1203" w:rsidRDefault="003C63C6" w:rsidP="005A1524">
      <w:pPr>
        <w:numPr>
          <w:ilvl w:val="0"/>
          <w:numId w:val="22"/>
        </w:numPr>
        <w:rPr>
          <w:rFonts w:asciiTheme="minorHAnsi" w:hAnsiTheme="minorHAnsi"/>
          <w:sz w:val="24"/>
        </w:rPr>
      </w:pPr>
      <w:r w:rsidRPr="00EA1203">
        <w:rPr>
          <w:rFonts w:asciiTheme="minorHAnsi" w:hAnsiTheme="minorHAnsi"/>
          <w:sz w:val="24"/>
        </w:rPr>
        <w:t>Pregnant women where the safety of the unborn child might be compromised.</w:t>
      </w:r>
    </w:p>
    <w:p w:rsidR="003C63C6" w:rsidRPr="00EA1203" w:rsidRDefault="003C63C6" w:rsidP="005A1524">
      <w:pPr>
        <w:numPr>
          <w:ilvl w:val="0"/>
          <w:numId w:val="22"/>
        </w:numPr>
        <w:rPr>
          <w:rFonts w:asciiTheme="minorHAnsi" w:hAnsiTheme="minorHAnsi"/>
          <w:sz w:val="24"/>
        </w:rPr>
      </w:pPr>
      <w:r w:rsidRPr="00EA1203">
        <w:rPr>
          <w:rFonts w:asciiTheme="minorHAnsi" w:hAnsiTheme="minorHAnsi"/>
          <w:sz w:val="24"/>
        </w:rPr>
        <w:t>Children in families experiencing a crisis that is likely to result on a breakdown of care arrangements.</w:t>
      </w:r>
    </w:p>
    <w:p w:rsidR="003C63C6" w:rsidRPr="00EA1203" w:rsidRDefault="003C63C6" w:rsidP="005A1524">
      <w:pPr>
        <w:numPr>
          <w:ilvl w:val="0"/>
          <w:numId w:val="22"/>
        </w:numPr>
        <w:rPr>
          <w:rFonts w:asciiTheme="minorHAnsi" w:hAnsiTheme="minorHAnsi"/>
          <w:sz w:val="24"/>
        </w:rPr>
      </w:pPr>
      <w:r w:rsidRPr="00EA1203">
        <w:rPr>
          <w:rFonts w:asciiTheme="minorHAnsi" w:hAnsiTheme="minorHAnsi"/>
          <w:sz w:val="24"/>
        </w:rPr>
        <w:t>Persistent and serious offending.</w:t>
      </w:r>
    </w:p>
    <w:p w:rsidR="003C63C6" w:rsidRPr="00EA1203" w:rsidRDefault="003C63C6" w:rsidP="005A1524">
      <w:pPr>
        <w:numPr>
          <w:ilvl w:val="0"/>
          <w:numId w:val="22"/>
        </w:numPr>
        <w:rPr>
          <w:rFonts w:asciiTheme="minorHAnsi" w:hAnsiTheme="minorHAnsi"/>
          <w:sz w:val="24"/>
        </w:rPr>
      </w:pPr>
      <w:r w:rsidRPr="00EA1203">
        <w:rPr>
          <w:rFonts w:asciiTheme="minorHAnsi" w:hAnsiTheme="minorHAnsi"/>
          <w:sz w:val="24"/>
        </w:rPr>
        <w:t>Unaccompanied asylum seekers.</w:t>
      </w:r>
    </w:p>
    <w:p w:rsidR="003C63C6" w:rsidRPr="00EA1203" w:rsidRDefault="003C63C6" w:rsidP="003C63C6">
      <w:pPr>
        <w:rPr>
          <w:rFonts w:asciiTheme="minorHAnsi" w:hAnsiTheme="minorHAnsi"/>
          <w:sz w:val="24"/>
        </w:rPr>
      </w:pPr>
    </w:p>
    <w:p w:rsidR="003C63C6" w:rsidRPr="00EA1203" w:rsidRDefault="003C63C6" w:rsidP="003C63C6">
      <w:pPr>
        <w:rPr>
          <w:rFonts w:asciiTheme="minorHAnsi" w:hAnsiTheme="minorHAnsi"/>
          <w:sz w:val="24"/>
        </w:rPr>
      </w:pPr>
      <w:r w:rsidRPr="00EA1203">
        <w:rPr>
          <w:rFonts w:asciiTheme="minorHAnsi" w:hAnsiTheme="minorHAnsi"/>
          <w:sz w:val="24"/>
        </w:rPr>
        <w:t>Level 3a – Indicators include:</w:t>
      </w:r>
    </w:p>
    <w:p w:rsidR="003C63C6" w:rsidRPr="00EA1203" w:rsidRDefault="003C63C6" w:rsidP="003C63C6">
      <w:pPr>
        <w:rPr>
          <w:rFonts w:asciiTheme="minorHAnsi" w:hAnsiTheme="minorHAnsi"/>
          <w:sz w:val="24"/>
        </w:rPr>
      </w:pPr>
    </w:p>
    <w:p w:rsidR="003C63C6" w:rsidRPr="00EA1203" w:rsidRDefault="003C63C6" w:rsidP="005A1524">
      <w:pPr>
        <w:numPr>
          <w:ilvl w:val="0"/>
          <w:numId w:val="23"/>
        </w:numPr>
        <w:rPr>
          <w:rFonts w:asciiTheme="minorHAnsi" w:hAnsiTheme="minorHAnsi"/>
          <w:sz w:val="24"/>
        </w:rPr>
      </w:pPr>
      <w:r w:rsidRPr="00EA1203">
        <w:rPr>
          <w:rFonts w:asciiTheme="minorHAnsi" w:hAnsiTheme="minorHAnsi"/>
          <w:sz w:val="24"/>
        </w:rPr>
        <w:t>Children who are persistently going missing from home.</w:t>
      </w:r>
    </w:p>
    <w:p w:rsidR="003C63C6" w:rsidRPr="00EA1203" w:rsidRDefault="003C63C6" w:rsidP="005A1524">
      <w:pPr>
        <w:numPr>
          <w:ilvl w:val="0"/>
          <w:numId w:val="23"/>
        </w:numPr>
        <w:rPr>
          <w:rFonts w:asciiTheme="minorHAnsi" w:hAnsiTheme="minorHAnsi"/>
          <w:sz w:val="24"/>
        </w:rPr>
      </w:pPr>
      <w:r w:rsidRPr="00EA1203">
        <w:rPr>
          <w:rFonts w:asciiTheme="minorHAnsi" w:hAnsiTheme="minorHAnsi"/>
          <w:sz w:val="24"/>
        </w:rPr>
        <w:t>Children with a significant emotional and or behavioural disorder.</w:t>
      </w:r>
    </w:p>
    <w:p w:rsidR="003C63C6" w:rsidRPr="00EA1203" w:rsidRDefault="003C63C6" w:rsidP="005A1524">
      <w:pPr>
        <w:numPr>
          <w:ilvl w:val="0"/>
          <w:numId w:val="23"/>
        </w:numPr>
        <w:rPr>
          <w:rFonts w:asciiTheme="minorHAnsi" w:hAnsiTheme="minorHAnsi"/>
          <w:sz w:val="24"/>
        </w:rPr>
      </w:pPr>
      <w:r w:rsidRPr="00EA1203">
        <w:rPr>
          <w:rFonts w:asciiTheme="minorHAnsi" w:hAnsiTheme="minorHAnsi"/>
          <w:sz w:val="24"/>
        </w:rPr>
        <w:t>Young carers.</w:t>
      </w:r>
    </w:p>
    <w:p w:rsidR="003C63C6" w:rsidRPr="00EA1203" w:rsidRDefault="003C63C6" w:rsidP="005A1524">
      <w:pPr>
        <w:numPr>
          <w:ilvl w:val="0"/>
          <w:numId w:val="23"/>
        </w:numPr>
        <w:rPr>
          <w:rFonts w:asciiTheme="minorHAnsi" w:hAnsiTheme="minorHAnsi"/>
          <w:sz w:val="24"/>
        </w:rPr>
      </w:pPr>
      <w:r w:rsidRPr="00EA1203">
        <w:rPr>
          <w:rFonts w:asciiTheme="minorHAnsi" w:hAnsiTheme="minorHAnsi"/>
          <w:sz w:val="24"/>
        </w:rPr>
        <w:t>Children with chronic absence from school.</w:t>
      </w:r>
    </w:p>
    <w:p w:rsidR="003C63C6" w:rsidRPr="00EA1203" w:rsidRDefault="003C63C6" w:rsidP="005A1524">
      <w:pPr>
        <w:numPr>
          <w:ilvl w:val="0"/>
          <w:numId w:val="23"/>
        </w:numPr>
        <w:rPr>
          <w:rFonts w:asciiTheme="minorHAnsi" w:hAnsiTheme="minorHAnsi"/>
          <w:sz w:val="24"/>
        </w:rPr>
      </w:pPr>
      <w:r w:rsidRPr="00EA1203">
        <w:rPr>
          <w:rFonts w:asciiTheme="minorHAnsi" w:hAnsiTheme="minorHAnsi"/>
          <w:sz w:val="24"/>
        </w:rPr>
        <w:t>Children in families without permanent accommodation.</w:t>
      </w:r>
    </w:p>
    <w:p w:rsidR="003C63C6" w:rsidRPr="00EA1203" w:rsidRDefault="003C63C6" w:rsidP="005A1524">
      <w:pPr>
        <w:numPr>
          <w:ilvl w:val="0"/>
          <w:numId w:val="23"/>
        </w:numPr>
        <w:rPr>
          <w:rFonts w:asciiTheme="minorHAnsi" w:hAnsiTheme="minorHAnsi"/>
          <w:sz w:val="24"/>
        </w:rPr>
      </w:pPr>
      <w:r w:rsidRPr="00EA1203">
        <w:rPr>
          <w:rFonts w:asciiTheme="minorHAnsi" w:hAnsiTheme="minorHAnsi"/>
          <w:sz w:val="24"/>
        </w:rPr>
        <w:t>Children with chronic ill health/terminal illness.</w:t>
      </w:r>
    </w:p>
    <w:p w:rsidR="003C63C6" w:rsidRPr="00EA1203" w:rsidRDefault="003C63C6" w:rsidP="005A1524">
      <w:pPr>
        <w:numPr>
          <w:ilvl w:val="0"/>
          <w:numId w:val="23"/>
        </w:numPr>
        <w:rPr>
          <w:rFonts w:asciiTheme="minorHAnsi" w:hAnsiTheme="minorHAnsi"/>
          <w:sz w:val="24"/>
        </w:rPr>
      </w:pPr>
      <w:r w:rsidRPr="00EA1203">
        <w:rPr>
          <w:rFonts w:asciiTheme="minorHAnsi" w:hAnsiTheme="minorHAnsi"/>
          <w:sz w:val="24"/>
        </w:rPr>
        <w:t>Children involved in substance misuse.</w:t>
      </w:r>
    </w:p>
    <w:p w:rsidR="003C63C6" w:rsidRPr="00EA1203" w:rsidRDefault="003C63C6" w:rsidP="005A1524">
      <w:pPr>
        <w:numPr>
          <w:ilvl w:val="0"/>
          <w:numId w:val="23"/>
        </w:numPr>
        <w:rPr>
          <w:rFonts w:asciiTheme="minorHAnsi" w:hAnsiTheme="minorHAnsi"/>
          <w:sz w:val="24"/>
        </w:rPr>
      </w:pPr>
      <w:r w:rsidRPr="00EA1203">
        <w:rPr>
          <w:rFonts w:asciiTheme="minorHAnsi" w:hAnsiTheme="minorHAnsi"/>
          <w:sz w:val="24"/>
        </w:rPr>
        <w:t>Child in households where parenting is compromised as a consequence of parental discord, mental health, substance misuse or domestic abuse, although child’s needs are not at a high level.</w:t>
      </w:r>
    </w:p>
    <w:p w:rsidR="003C63C6" w:rsidRPr="00EA1203" w:rsidRDefault="003C63C6" w:rsidP="005A1524">
      <w:pPr>
        <w:numPr>
          <w:ilvl w:val="0"/>
          <w:numId w:val="23"/>
        </w:numPr>
        <w:rPr>
          <w:rFonts w:asciiTheme="minorHAnsi" w:hAnsiTheme="minorHAnsi"/>
          <w:sz w:val="24"/>
        </w:rPr>
      </w:pPr>
      <w:r w:rsidRPr="00EA1203">
        <w:rPr>
          <w:rFonts w:asciiTheme="minorHAnsi" w:hAnsiTheme="minorHAnsi"/>
          <w:sz w:val="24"/>
        </w:rPr>
        <w:t>Children and young people involved in acrimonious contact/residence disputes.</w:t>
      </w:r>
    </w:p>
    <w:p w:rsidR="003C63C6" w:rsidRPr="00EA1203" w:rsidRDefault="003C63C6" w:rsidP="005A1524">
      <w:pPr>
        <w:numPr>
          <w:ilvl w:val="0"/>
          <w:numId w:val="23"/>
        </w:numPr>
        <w:rPr>
          <w:rFonts w:asciiTheme="minorHAnsi" w:hAnsiTheme="minorHAnsi"/>
          <w:sz w:val="24"/>
        </w:rPr>
      </w:pPr>
      <w:r w:rsidRPr="00EA1203">
        <w:rPr>
          <w:rFonts w:asciiTheme="minorHAnsi" w:hAnsiTheme="minorHAnsi"/>
          <w:sz w:val="24"/>
        </w:rPr>
        <w:t>Children who are experiencing adverse effects from bullying.</w:t>
      </w:r>
    </w:p>
    <w:p w:rsidR="003C63C6" w:rsidRPr="00EA1203" w:rsidRDefault="003C63C6" w:rsidP="003C63C6">
      <w:pPr>
        <w:rPr>
          <w:rFonts w:asciiTheme="minorHAnsi" w:hAnsiTheme="minorHAnsi"/>
          <w:sz w:val="24"/>
        </w:rPr>
      </w:pPr>
    </w:p>
    <w:p w:rsidR="003C63C6" w:rsidRPr="00EA1203" w:rsidRDefault="003C63C6" w:rsidP="003C63C6">
      <w:pPr>
        <w:rPr>
          <w:rFonts w:asciiTheme="minorHAnsi" w:hAnsiTheme="minorHAnsi"/>
          <w:b/>
          <w:sz w:val="24"/>
          <w:u w:val="single"/>
        </w:rPr>
      </w:pPr>
      <w:r w:rsidRPr="00EA1203">
        <w:rPr>
          <w:rFonts w:asciiTheme="minorHAnsi" w:hAnsiTheme="minorHAnsi"/>
          <w:b/>
          <w:sz w:val="24"/>
          <w:u w:val="single"/>
        </w:rPr>
        <w:t xml:space="preserve">Level 2 </w:t>
      </w:r>
    </w:p>
    <w:p w:rsidR="003C63C6" w:rsidRPr="00EA1203" w:rsidRDefault="003C63C6" w:rsidP="003C63C6">
      <w:pPr>
        <w:rPr>
          <w:rFonts w:asciiTheme="minorHAnsi" w:hAnsiTheme="minorHAnsi"/>
          <w:sz w:val="24"/>
        </w:rPr>
      </w:pPr>
    </w:p>
    <w:p w:rsidR="003C63C6" w:rsidRPr="00EA1203" w:rsidRDefault="003C63C6" w:rsidP="003C63C6">
      <w:pPr>
        <w:rPr>
          <w:rFonts w:asciiTheme="minorHAnsi" w:hAnsiTheme="minorHAnsi"/>
          <w:sz w:val="24"/>
        </w:rPr>
      </w:pPr>
      <w:r w:rsidRPr="00EA1203">
        <w:rPr>
          <w:rFonts w:asciiTheme="minorHAnsi" w:hAnsiTheme="minorHAnsi"/>
          <w:sz w:val="24"/>
        </w:rPr>
        <w:lastRenderedPageBreak/>
        <w:t>Disadvantaged children who would benefit from extra help – to make the best life chances. Services operating at a preventative level.</w:t>
      </w:r>
    </w:p>
    <w:p w:rsidR="003C63C6" w:rsidRPr="00EA1203" w:rsidRDefault="003C63C6" w:rsidP="003C63C6">
      <w:pPr>
        <w:rPr>
          <w:rFonts w:asciiTheme="minorHAnsi" w:hAnsiTheme="minorHAnsi"/>
          <w:sz w:val="24"/>
        </w:rPr>
      </w:pPr>
    </w:p>
    <w:p w:rsidR="003C63C6" w:rsidRPr="00EA1203" w:rsidRDefault="003C63C6" w:rsidP="003C63C6">
      <w:pPr>
        <w:rPr>
          <w:rFonts w:asciiTheme="minorHAnsi" w:hAnsiTheme="minorHAnsi"/>
          <w:sz w:val="24"/>
        </w:rPr>
      </w:pPr>
      <w:r w:rsidRPr="00EA1203">
        <w:rPr>
          <w:rFonts w:asciiTheme="minorHAnsi" w:hAnsiTheme="minorHAnsi"/>
          <w:sz w:val="24"/>
        </w:rPr>
        <w:t>Indicators include:</w:t>
      </w:r>
    </w:p>
    <w:p w:rsidR="003C63C6" w:rsidRPr="00EA1203" w:rsidRDefault="003C63C6" w:rsidP="003C63C6">
      <w:pPr>
        <w:rPr>
          <w:rFonts w:asciiTheme="minorHAnsi" w:hAnsiTheme="minorHAnsi"/>
          <w:sz w:val="24"/>
        </w:rPr>
      </w:pPr>
    </w:p>
    <w:p w:rsidR="003C63C6" w:rsidRPr="00EA1203" w:rsidRDefault="003C63C6" w:rsidP="005A1524">
      <w:pPr>
        <w:numPr>
          <w:ilvl w:val="0"/>
          <w:numId w:val="24"/>
        </w:numPr>
        <w:rPr>
          <w:rFonts w:asciiTheme="minorHAnsi" w:hAnsiTheme="minorHAnsi"/>
          <w:sz w:val="24"/>
        </w:rPr>
      </w:pPr>
      <w:r w:rsidRPr="00EA1203">
        <w:rPr>
          <w:rFonts w:asciiTheme="minorHAnsi" w:hAnsiTheme="minorHAnsi"/>
          <w:sz w:val="24"/>
        </w:rPr>
        <w:t>Parents unable to secure some aspects of health or development; poor health; poor school attendance.</w:t>
      </w:r>
    </w:p>
    <w:p w:rsidR="003C63C6" w:rsidRPr="00EA1203" w:rsidRDefault="003C63C6" w:rsidP="005A1524">
      <w:pPr>
        <w:numPr>
          <w:ilvl w:val="0"/>
          <w:numId w:val="24"/>
        </w:numPr>
        <w:rPr>
          <w:rFonts w:asciiTheme="minorHAnsi" w:hAnsiTheme="minorHAnsi"/>
          <w:sz w:val="24"/>
        </w:rPr>
      </w:pPr>
      <w:r w:rsidRPr="00EA1203">
        <w:rPr>
          <w:rFonts w:asciiTheme="minorHAnsi" w:hAnsiTheme="minorHAnsi"/>
          <w:sz w:val="24"/>
        </w:rPr>
        <w:t>Inappropriate age related behaviour, which is difficult to handle.</w:t>
      </w:r>
    </w:p>
    <w:p w:rsidR="003C63C6" w:rsidRPr="00EA1203" w:rsidRDefault="003C63C6" w:rsidP="005A1524">
      <w:pPr>
        <w:numPr>
          <w:ilvl w:val="0"/>
          <w:numId w:val="24"/>
        </w:numPr>
        <w:rPr>
          <w:rFonts w:asciiTheme="minorHAnsi" w:hAnsiTheme="minorHAnsi"/>
          <w:sz w:val="24"/>
        </w:rPr>
      </w:pPr>
      <w:r w:rsidRPr="00EA1203">
        <w:rPr>
          <w:rFonts w:asciiTheme="minorHAnsi" w:hAnsiTheme="minorHAnsi"/>
          <w:sz w:val="24"/>
        </w:rPr>
        <w:t>Inhibited/restricted development opportunities in own home and community.</w:t>
      </w:r>
    </w:p>
    <w:p w:rsidR="003C63C6" w:rsidRPr="00EA1203" w:rsidRDefault="003C63C6" w:rsidP="005A1524">
      <w:pPr>
        <w:numPr>
          <w:ilvl w:val="0"/>
          <w:numId w:val="24"/>
        </w:numPr>
        <w:rPr>
          <w:rFonts w:asciiTheme="minorHAnsi" w:hAnsiTheme="minorHAnsi"/>
          <w:sz w:val="24"/>
        </w:rPr>
      </w:pPr>
      <w:r w:rsidRPr="00EA1203">
        <w:rPr>
          <w:rFonts w:asciiTheme="minorHAnsi" w:hAnsiTheme="minorHAnsi"/>
          <w:sz w:val="24"/>
        </w:rPr>
        <w:t>Demands of caring for another person undermining aspects of health and development.</w:t>
      </w:r>
    </w:p>
    <w:p w:rsidR="003C63C6" w:rsidRPr="00EA1203" w:rsidRDefault="003C63C6" w:rsidP="005A1524">
      <w:pPr>
        <w:numPr>
          <w:ilvl w:val="0"/>
          <w:numId w:val="24"/>
        </w:numPr>
        <w:rPr>
          <w:rFonts w:asciiTheme="minorHAnsi" w:hAnsiTheme="minorHAnsi"/>
          <w:sz w:val="24"/>
        </w:rPr>
      </w:pPr>
      <w:r w:rsidRPr="00EA1203">
        <w:rPr>
          <w:rFonts w:asciiTheme="minorHAnsi" w:hAnsiTheme="minorHAnsi"/>
          <w:sz w:val="24"/>
        </w:rPr>
        <w:t>Poor standard of physical care or health causing concern; unhealthy diet; unsatisfactory accommodation.</w:t>
      </w:r>
    </w:p>
    <w:p w:rsidR="003C63C6" w:rsidRPr="00EA1203" w:rsidRDefault="003C63C6" w:rsidP="005A1524">
      <w:pPr>
        <w:numPr>
          <w:ilvl w:val="0"/>
          <w:numId w:val="24"/>
        </w:numPr>
        <w:rPr>
          <w:rFonts w:asciiTheme="minorHAnsi" w:hAnsiTheme="minorHAnsi"/>
          <w:sz w:val="24"/>
        </w:rPr>
      </w:pPr>
      <w:r w:rsidRPr="00EA1203">
        <w:rPr>
          <w:rFonts w:asciiTheme="minorHAnsi" w:hAnsiTheme="minorHAnsi"/>
          <w:sz w:val="24"/>
        </w:rPr>
        <w:t>Insufficient stimulation to achieve full potential; no opportunities to play with other children; experiencing difficulties in relationship with peers.</w:t>
      </w:r>
    </w:p>
    <w:p w:rsidR="003C63C6" w:rsidRPr="00EA1203" w:rsidRDefault="003C63C6" w:rsidP="005A1524">
      <w:pPr>
        <w:numPr>
          <w:ilvl w:val="0"/>
          <w:numId w:val="24"/>
        </w:numPr>
        <w:rPr>
          <w:rFonts w:asciiTheme="minorHAnsi" w:hAnsiTheme="minorHAnsi"/>
          <w:sz w:val="24"/>
        </w:rPr>
      </w:pPr>
      <w:r w:rsidRPr="00EA1203">
        <w:rPr>
          <w:rFonts w:asciiTheme="minorHAnsi" w:hAnsiTheme="minorHAnsi"/>
          <w:sz w:val="24"/>
        </w:rPr>
        <w:t>Scape-</w:t>
      </w:r>
      <w:proofErr w:type="spellStart"/>
      <w:r w:rsidRPr="00EA1203">
        <w:rPr>
          <w:rFonts w:asciiTheme="minorHAnsi" w:hAnsiTheme="minorHAnsi"/>
          <w:sz w:val="24"/>
        </w:rPr>
        <w:t>goating</w:t>
      </w:r>
      <w:proofErr w:type="spellEnd"/>
      <w:r w:rsidRPr="00EA1203">
        <w:rPr>
          <w:rFonts w:asciiTheme="minorHAnsi" w:hAnsiTheme="minorHAnsi"/>
          <w:sz w:val="24"/>
        </w:rPr>
        <w:t xml:space="preserve"> or victimisation causing emotional harm including continual/regular periods of stress, conflict, tension causing instability and insecurity in relationships; absence of appropriate stimulation.</w:t>
      </w:r>
    </w:p>
    <w:p w:rsidR="003C63C6" w:rsidRPr="00EA1203" w:rsidRDefault="003C63C6" w:rsidP="005A1524">
      <w:pPr>
        <w:numPr>
          <w:ilvl w:val="0"/>
          <w:numId w:val="24"/>
        </w:numPr>
        <w:rPr>
          <w:rFonts w:asciiTheme="minorHAnsi" w:hAnsiTheme="minorHAnsi"/>
          <w:sz w:val="24"/>
        </w:rPr>
      </w:pPr>
      <w:r w:rsidRPr="00EA1203">
        <w:rPr>
          <w:rFonts w:asciiTheme="minorHAnsi" w:hAnsiTheme="minorHAnsi"/>
          <w:sz w:val="24"/>
        </w:rPr>
        <w:t>Relationships strained; normal health and development constrained by environmental circumstances and/or limited play opportunities.</w:t>
      </w:r>
    </w:p>
    <w:p w:rsidR="003C63C6" w:rsidRPr="00EA1203" w:rsidRDefault="003C63C6" w:rsidP="003C63C6">
      <w:pPr>
        <w:rPr>
          <w:rFonts w:asciiTheme="minorHAnsi" w:hAnsiTheme="minorHAnsi"/>
          <w:b/>
          <w:sz w:val="24"/>
          <w:u w:val="single"/>
        </w:rPr>
      </w:pPr>
    </w:p>
    <w:p w:rsidR="003C63C6" w:rsidRPr="00EA1203" w:rsidRDefault="003C63C6" w:rsidP="003C63C6">
      <w:pPr>
        <w:rPr>
          <w:rFonts w:asciiTheme="minorHAnsi" w:hAnsiTheme="minorHAnsi"/>
          <w:b/>
          <w:sz w:val="24"/>
          <w:u w:val="single"/>
        </w:rPr>
      </w:pPr>
      <w:r w:rsidRPr="00EA1203">
        <w:rPr>
          <w:rFonts w:asciiTheme="minorHAnsi" w:hAnsiTheme="minorHAnsi"/>
          <w:b/>
          <w:sz w:val="24"/>
          <w:u w:val="single"/>
        </w:rPr>
        <w:t>Level 1</w:t>
      </w:r>
    </w:p>
    <w:p w:rsidR="003C63C6" w:rsidRPr="00EA1203" w:rsidRDefault="003C63C6" w:rsidP="003C63C6">
      <w:pPr>
        <w:rPr>
          <w:rFonts w:asciiTheme="minorHAnsi" w:hAnsiTheme="minorHAnsi"/>
          <w:sz w:val="24"/>
        </w:rPr>
      </w:pPr>
    </w:p>
    <w:p w:rsidR="003C63C6" w:rsidRPr="00EA1203" w:rsidRDefault="003C63C6" w:rsidP="003C63C6">
      <w:pPr>
        <w:rPr>
          <w:rFonts w:asciiTheme="minorHAnsi" w:hAnsiTheme="minorHAnsi"/>
          <w:sz w:val="24"/>
        </w:rPr>
      </w:pPr>
      <w:r w:rsidRPr="00EA1203">
        <w:rPr>
          <w:rFonts w:asciiTheme="minorHAnsi" w:hAnsiTheme="minorHAnsi"/>
          <w:sz w:val="24"/>
        </w:rPr>
        <w:t>All children within the borough and who are routinely in receipt of community services. Assumes backdrop of universal Education and Health services.</w:t>
      </w:r>
    </w:p>
    <w:p w:rsidR="003C63C6" w:rsidRPr="00EA1203" w:rsidRDefault="003C63C6" w:rsidP="003C63C6">
      <w:pPr>
        <w:rPr>
          <w:rFonts w:ascii="Calibri" w:hAnsi="Calibri"/>
          <w:sz w:val="24"/>
        </w:rPr>
      </w:pPr>
    </w:p>
    <w:p w:rsidR="003C63C6" w:rsidRPr="00EA1203" w:rsidRDefault="003C63C6" w:rsidP="003C63C6">
      <w:pPr>
        <w:rPr>
          <w:rFonts w:ascii="Calibri" w:hAnsi="Calibri"/>
        </w:rPr>
      </w:pPr>
      <w:r w:rsidRPr="00EA1203">
        <w:rPr>
          <w:rFonts w:ascii="Calibri" w:hAnsi="Calibri"/>
        </w:rPr>
        <w:t xml:space="preserve"> </w:t>
      </w:r>
    </w:p>
    <w:p w:rsidR="003C63C6" w:rsidRPr="00EA1203" w:rsidRDefault="003C63C6" w:rsidP="003C63C6">
      <w:pPr>
        <w:rPr>
          <w:rFonts w:ascii="Calibri" w:hAnsi="Calibri"/>
        </w:rPr>
      </w:pPr>
    </w:p>
    <w:p w:rsidR="003C63C6" w:rsidRPr="00EA1203" w:rsidRDefault="003C63C6" w:rsidP="003C63C6">
      <w:pPr>
        <w:rPr>
          <w:rFonts w:ascii="Calibri" w:hAnsi="Calibri"/>
        </w:rPr>
      </w:pPr>
    </w:p>
    <w:p w:rsidR="003C63C6" w:rsidRPr="00EA1203" w:rsidRDefault="003C63C6" w:rsidP="003C63C6">
      <w:pPr>
        <w:rPr>
          <w:rFonts w:ascii="Calibri" w:hAnsi="Calibri"/>
        </w:rPr>
      </w:pPr>
    </w:p>
    <w:p w:rsidR="003C63C6" w:rsidRPr="00EA1203" w:rsidRDefault="003C63C6" w:rsidP="003C63C6">
      <w:pPr>
        <w:jc w:val="center"/>
        <w:rPr>
          <w:rFonts w:ascii="Calibri" w:hAnsi="Calibri" w:cs="Arial"/>
          <w:b/>
          <w:sz w:val="24"/>
          <w:u w:val="single"/>
        </w:rPr>
      </w:pPr>
      <w:r w:rsidRPr="00EA1203">
        <w:rPr>
          <w:rFonts w:ascii="Calibri" w:hAnsi="Calibri" w:cs="Arial"/>
          <w:b/>
          <w:sz w:val="24"/>
          <w:u w:val="single"/>
        </w:rPr>
        <w:t>STAFF ACCEPTANCE OF POLICY</w:t>
      </w:r>
    </w:p>
    <w:p w:rsidR="003C63C6" w:rsidRPr="00EA1203" w:rsidRDefault="003C63C6" w:rsidP="003C63C6">
      <w:pPr>
        <w:jc w:val="both"/>
        <w:rPr>
          <w:rFonts w:ascii="Calibri" w:hAnsi="Calibri" w:cs="Arial"/>
          <w:sz w:val="24"/>
        </w:rPr>
      </w:pPr>
      <w:r w:rsidRPr="00EA1203">
        <w:rPr>
          <w:rFonts w:ascii="Calibri" w:hAnsi="Calibri" w:cs="Arial"/>
          <w:sz w:val="24"/>
        </w:rPr>
        <w:t>I have read and understood the Pastoral Care and Child Protection Policy for Kincraig Primary School and Children’s Centre.  I undertake to operate within its requirements.</w:t>
      </w:r>
    </w:p>
    <w:p w:rsidR="003C63C6" w:rsidRPr="00EA1203" w:rsidRDefault="003C63C6" w:rsidP="003C63C6">
      <w:pPr>
        <w:jc w:val="both"/>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31"/>
        <w:gridCol w:w="3317"/>
      </w:tblGrid>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r w:rsidRPr="00EA1203">
              <w:rPr>
                <w:rFonts w:ascii="Calibri" w:hAnsi="Calibri" w:cs="Arial"/>
                <w:sz w:val="24"/>
              </w:rPr>
              <w:t>Name</w:t>
            </w:r>
          </w:p>
        </w:tc>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r w:rsidRPr="00EA1203">
              <w:rPr>
                <w:rFonts w:ascii="Calibri" w:hAnsi="Calibri" w:cs="Arial"/>
                <w:sz w:val="24"/>
              </w:rPr>
              <w:t xml:space="preserve">Signature </w:t>
            </w:r>
          </w:p>
        </w:tc>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r w:rsidRPr="00EA1203">
              <w:rPr>
                <w:rFonts w:ascii="Calibri" w:hAnsi="Calibri" w:cs="Arial"/>
                <w:sz w:val="24"/>
              </w:rPr>
              <w:t>Date</w:t>
            </w: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9E692C"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r w:rsidR="003C63C6" w:rsidRPr="00EA1203">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c>
          <w:tcPr>
            <w:tcW w:w="3398" w:type="dxa"/>
          </w:tcPr>
          <w:p w:rsidR="003C63C6" w:rsidRPr="00EA1203" w:rsidRDefault="003C63C6" w:rsidP="003C63C6">
            <w:pPr>
              <w:jc w:val="both"/>
              <w:rPr>
                <w:rFonts w:ascii="Calibri" w:hAnsi="Calibri" w:cs="Arial"/>
                <w:sz w:val="24"/>
              </w:rPr>
            </w:pPr>
          </w:p>
        </w:tc>
      </w:tr>
    </w:tbl>
    <w:p w:rsidR="003C63C6" w:rsidRPr="00EA1203" w:rsidRDefault="003C63C6" w:rsidP="003C63C6">
      <w:pPr>
        <w:jc w:val="center"/>
        <w:rPr>
          <w:rFonts w:ascii="Calibri" w:hAnsi="Calibri"/>
        </w:rPr>
      </w:pPr>
    </w:p>
    <w:p w:rsidR="003C63C6" w:rsidRPr="00EA1203" w:rsidRDefault="003C63C6" w:rsidP="003C63C6">
      <w:pPr>
        <w:jc w:val="center"/>
        <w:rPr>
          <w:rFonts w:ascii="Calibri" w:hAnsi="Calibri" w:cs="Arial"/>
          <w:b/>
          <w:sz w:val="24"/>
          <w:u w:val="single"/>
        </w:rPr>
      </w:pPr>
    </w:p>
    <w:p w:rsidR="003C63C6" w:rsidRPr="00EA1203" w:rsidRDefault="003C63C6" w:rsidP="00930200">
      <w:pPr>
        <w:jc w:val="center"/>
        <w:rPr>
          <w:rFonts w:ascii="Calibri" w:hAnsi="Calibri" w:cs="Arial"/>
          <w:b/>
          <w:sz w:val="24"/>
          <w:u w:val="single"/>
        </w:rPr>
      </w:pPr>
    </w:p>
    <w:p w:rsidR="003C63C6" w:rsidRPr="00EA1203" w:rsidRDefault="003C63C6" w:rsidP="003C63C6">
      <w:pPr>
        <w:jc w:val="center"/>
        <w:rPr>
          <w:rFonts w:ascii="Calibri" w:hAnsi="Calibri"/>
        </w:rPr>
      </w:pPr>
    </w:p>
    <w:p w:rsidR="003C63C6" w:rsidRPr="00EA1203" w:rsidRDefault="003C63C6" w:rsidP="003C63C6">
      <w:pPr>
        <w:jc w:val="both"/>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31"/>
        <w:gridCol w:w="3317"/>
      </w:tblGrid>
      <w:tr w:rsidR="009E692C" w:rsidRPr="009E692C">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r w:rsidRPr="00EA1203">
              <w:rPr>
                <w:rFonts w:ascii="Calibri" w:hAnsi="Calibri" w:cs="Arial"/>
                <w:sz w:val="24"/>
              </w:rPr>
              <w:t>Name</w:t>
            </w:r>
          </w:p>
        </w:tc>
        <w:tc>
          <w:tcPr>
            <w:tcW w:w="3398" w:type="dxa"/>
          </w:tcPr>
          <w:p w:rsidR="003C63C6" w:rsidRPr="00EA1203" w:rsidRDefault="003C63C6" w:rsidP="003C63C6">
            <w:pPr>
              <w:jc w:val="both"/>
              <w:rPr>
                <w:rFonts w:ascii="Calibri" w:hAnsi="Calibri" w:cs="Arial"/>
                <w:sz w:val="24"/>
              </w:rPr>
            </w:pPr>
          </w:p>
          <w:p w:rsidR="003C63C6" w:rsidRPr="00EA1203" w:rsidRDefault="003C63C6" w:rsidP="003C63C6">
            <w:pPr>
              <w:jc w:val="both"/>
              <w:rPr>
                <w:rFonts w:ascii="Calibri" w:hAnsi="Calibri" w:cs="Arial"/>
                <w:sz w:val="24"/>
              </w:rPr>
            </w:pPr>
            <w:r w:rsidRPr="00EA1203">
              <w:rPr>
                <w:rFonts w:ascii="Calibri" w:hAnsi="Calibri" w:cs="Arial"/>
                <w:sz w:val="24"/>
              </w:rPr>
              <w:t xml:space="preserve">Signature </w:t>
            </w:r>
          </w:p>
        </w:tc>
        <w:tc>
          <w:tcPr>
            <w:tcW w:w="3398" w:type="dxa"/>
          </w:tcPr>
          <w:p w:rsidR="003C63C6" w:rsidRPr="00EA1203"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r w:rsidRPr="00EA1203">
              <w:rPr>
                <w:rFonts w:ascii="Calibri" w:hAnsi="Calibri" w:cs="Arial"/>
                <w:sz w:val="24"/>
              </w:rPr>
              <w:t>Date</w:t>
            </w: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9E692C"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r w:rsidR="003C63C6" w:rsidRPr="009E692C">
        <w:tc>
          <w:tcPr>
            <w:tcW w:w="3398" w:type="dxa"/>
          </w:tcPr>
          <w:p w:rsidR="003C63C6" w:rsidRPr="009E692C" w:rsidRDefault="003C63C6" w:rsidP="003C63C6">
            <w:pPr>
              <w:jc w:val="both"/>
              <w:rPr>
                <w:rFonts w:ascii="Calibri" w:hAnsi="Calibri" w:cs="Arial"/>
                <w:sz w:val="24"/>
              </w:rPr>
            </w:pPr>
          </w:p>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c>
          <w:tcPr>
            <w:tcW w:w="3398" w:type="dxa"/>
          </w:tcPr>
          <w:p w:rsidR="003C63C6" w:rsidRPr="009E692C" w:rsidRDefault="003C63C6" w:rsidP="003C63C6">
            <w:pPr>
              <w:jc w:val="both"/>
              <w:rPr>
                <w:rFonts w:ascii="Calibri" w:hAnsi="Calibri" w:cs="Arial"/>
                <w:sz w:val="24"/>
              </w:rPr>
            </w:pPr>
          </w:p>
        </w:tc>
      </w:tr>
    </w:tbl>
    <w:p w:rsidR="003C63C6" w:rsidRPr="009E692C" w:rsidRDefault="003C63C6" w:rsidP="003C63C6">
      <w:pPr>
        <w:rPr>
          <w:rFonts w:ascii="Calibri" w:hAnsi="Calibri"/>
          <w:b/>
          <w:sz w:val="22"/>
        </w:rPr>
      </w:pPr>
    </w:p>
    <w:p w:rsidR="003C63C6" w:rsidRPr="009E692C" w:rsidRDefault="003C63C6" w:rsidP="003C63C6">
      <w:pPr>
        <w:rPr>
          <w:rFonts w:ascii="Calibri" w:hAnsi="Calibri"/>
          <w:b/>
          <w:sz w:val="22"/>
        </w:rPr>
      </w:pPr>
    </w:p>
    <w:p w:rsidR="003C63C6" w:rsidRPr="009E692C" w:rsidRDefault="003C63C6" w:rsidP="003C63C6">
      <w:pPr>
        <w:rPr>
          <w:rFonts w:ascii="Calibri" w:hAnsi="Calibri"/>
        </w:rPr>
      </w:pPr>
    </w:p>
    <w:sectPr w:rsidR="003C63C6" w:rsidRPr="009E692C" w:rsidSect="00B3638B">
      <w:headerReference w:type="default" r:id="rId13"/>
      <w:footerReference w:type="default" r:id="rId14"/>
      <w:type w:val="continuous"/>
      <w:pgSz w:w="11906" w:h="16838"/>
      <w:pgMar w:top="1021" w:right="964" w:bottom="964" w:left="964" w:header="720" w:footer="720" w:gutter="0"/>
      <w:pgNumType w:start="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57" w:rsidRDefault="00167257">
      <w:r>
        <w:separator/>
      </w:r>
    </w:p>
  </w:endnote>
  <w:endnote w:type="continuationSeparator" w:id="0">
    <w:p w:rsidR="00167257" w:rsidRDefault="0016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T13Et00">
    <w:panose1 w:val="00000000000000000000"/>
    <w:charset w:val="00"/>
    <w:family w:val="auto"/>
    <w:notTrueType/>
    <w:pitch w:val="default"/>
    <w:sig w:usb0="00000003" w:usb1="00000000" w:usb2="00000000" w:usb3="00000000" w:csb0="00000001" w:csb1="00000000"/>
  </w:font>
  <w:font w:name="TT13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819039"/>
      <w:docPartObj>
        <w:docPartGallery w:val="Page Numbers (Bottom of Page)"/>
        <w:docPartUnique/>
      </w:docPartObj>
    </w:sdtPr>
    <w:sdtEndPr>
      <w:rPr>
        <w:noProof/>
      </w:rPr>
    </w:sdtEndPr>
    <w:sdtContent>
      <w:p w:rsidR="00167257" w:rsidRDefault="00167257">
        <w:pPr>
          <w:pStyle w:val="Footer"/>
        </w:pPr>
        <w:r>
          <w:fldChar w:fldCharType="begin"/>
        </w:r>
        <w:r>
          <w:instrText xml:space="preserve"> PAGE   \* MERGEFORMAT </w:instrText>
        </w:r>
        <w:r>
          <w:fldChar w:fldCharType="separate"/>
        </w:r>
        <w:r w:rsidR="002E21E4">
          <w:rPr>
            <w:noProof/>
          </w:rPr>
          <w:t>13</w:t>
        </w:r>
        <w:r>
          <w:rPr>
            <w:noProof/>
          </w:rPr>
          <w:fldChar w:fldCharType="end"/>
        </w:r>
      </w:p>
    </w:sdtContent>
  </w:sdt>
  <w:p w:rsidR="00167257" w:rsidRDefault="0016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57" w:rsidRDefault="00167257">
      <w:r>
        <w:separator/>
      </w:r>
    </w:p>
  </w:footnote>
  <w:footnote w:type="continuationSeparator" w:id="0">
    <w:p w:rsidR="00167257" w:rsidRDefault="0016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57" w:rsidRDefault="00167257">
    <w:pPr>
      <w:pStyle w:val="Header"/>
    </w:pPr>
    <w:r>
      <w:t>Updated: 1.9.18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BD3"/>
    <w:multiLevelType w:val="multilevel"/>
    <w:tmpl w:val="8952A0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6C3B"/>
    <w:multiLevelType w:val="hybridMultilevel"/>
    <w:tmpl w:val="C986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91A66"/>
    <w:multiLevelType w:val="hybridMultilevel"/>
    <w:tmpl w:val="08B8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84ACC"/>
    <w:multiLevelType w:val="hybridMultilevel"/>
    <w:tmpl w:val="51CC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74FF0"/>
    <w:multiLevelType w:val="hybridMultilevel"/>
    <w:tmpl w:val="97702BA4"/>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027835"/>
    <w:multiLevelType w:val="singleLevel"/>
    <w:tmpl w:val="6C124F2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AF0AD2"/>
    <w:multiLevelType w:val="hybridMultilevel"/>
    <w:tmpl w:val="2E46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77438"/>
    <w:multiLevelType w:val="hybridMultilevel"/>
    <w:tmpl w:val="BDF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20DC3"/>
    <w:multiLevelType w:val="hybridMultilevel"/>
    <w:tmpl w:val="5EBA927E"/>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A2725"/>
    <w:multiLevelType w:val="hybridMultilevel"/>
    <w:tmpl w:val="ECA04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16DBB"/>
    <w:multiLevelType w:val="hybridMultilevel"/>
    <w:tmpl w:val="D4E2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10FA0"/>
    <w:multiLevelType w:val="multilevel"/>
    <w:tmpl w:val="4C7C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93C2A"/>
    <w:multiLevelType w:val="hybridMultilevel"/>
    <w:tmpl w:val="ABDE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7490B"/>
    <w:multiLevelType w:val="hybridMultilevel"/>
    <w:tmpl w:val="FC78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32C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9A0BE7"/>
    <w:multiLevelType w:val="multilevel"/>
    <w:tmpl w:val="81E0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03C99"/>
    <w:multiLevelType w:val="multilevel"/>
    <w:tmpl w:val="019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51509"/>
    <w:multiLevelType w:val="hybridMultilevel"/>
    <w:tmpl w:val="78D6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C2C57"/>
    <w:multiLevelType w:val="multilevel"/>
    <w:tmpl w:val="64DA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668E1"/>
    <w:multiLevelType w:val="multilevel"/>
    <w:tmpl w:val="A0D20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D035F02"/>
    <w:multiLevelType w:val="hybridMultilevel"/>
    <w:tmpl w:val="1C86BA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AB0245"/>
    <w:multiLevelType w:val="hybridMultilevel"/>
    <w:tmpl w:val="80EC3C64"/>
    <w:lvl w:ilvl="0" w:tplc="FFFFFFFF">
      <w:start w:val="1"/>
      <w:numFmt w:val="bullet"/>
      <w:lvlText w:val=""/>
      <w:lvlJc w:val="left"/>
      <w:pPr>
        <w:tabs>
          <w:tab w:val="num" w:pos="1507"/>
        </w:tabs>
        <w:ind w:left="1507" w:hanging="360"/>
      </w:pPr>
      <w:rPr>
        <w:rFonts w:ascii="Symbol" w:hAnsi="Symbol" w:hint="default"/>
      </w:rPr>
    </w:lvl>
    <w:lvl w:ilvl="1" w:tplc="FFFFFFFF" w:tentative="1">
      <w:start w:val="1"/>
      <w:numFmt w:val="bullet"/>
      <w:lvlText w:val="o"/>
      <w:lvlJc w:val="left"/>
      <w:pPr>
        <w:tabs>
          <w:tab w:val="num" w:pos="2227"/>
        </w:tabs>
        <w:ind w:left="2227" w:hanging="360"/>
      </w:pPr>
      <w:rPr>
        <w:rFonts w:ascii="Courier New" w:hAnsi="Courier New" w:hint="default"/>
      </w:rPr>
    </w:lvl>
    <w:lvl w:ilvl="2" w:tplc="FFFFFFFF" w:tentative="1">
      <w:start w:val="1"/>
      <w:numFmt w:val="bullet"/>
      <w:lvlText w:val=""/>
      <w:lvlJc w:val="left"/>
      <w:pPr>
        <w:tabs>
          <w:tab w:val="num" w:pos="2947"/>
        </w:tabs>
        <w:ind w:left="2947" w:hanging="360"/>
      </w:pPr>
      <w:rPr>
        <w:rFonts w:ascii="Wingdings" w:hAnsi="Wingdings" w:hint="default"/>
      </w:rPr>
    </w:lvl>
    <w:lvl w:ilvl="3" w:tplc="FFFFFFFF" w:tentative="1">
      <w:start w:val="1"/>
      <w:numFmt w:val="bullet"/>
      <w:lvlText w:val=""/>
      <w:lvlJc w:val="left"/>
      <w:pPr>
        <w:tabs>
          <w:tab w:val="num" w:pos="3667"/>
        </w:tabs>
        <w:ind w:left="3667" w:hanging="360"/>
      </w:pPr>
      <w:rPr>
        <w:rFonts w:ascii="Symbol" w:hAnsi="Symbol" w:hint="default"/>
      </w:rPr>
    </w:lvl>
    <w:lvl w:ilvl="4" w:tplc="FFFFFFFF" w:tentative="1">
      <w:start w:val="1"/>
      <w:numFmt w:val="bullet"/>
      <w:lvlText w:val="o"/>
      <w:lvlJc w:val="left"/>
      <w:pPr>
        <w:tabs>
          <w:tab w:val="num" w:pos="4387"/>
        </w:tabs>
        <w:ind w:left="4387" w:hanging="360"/>
      </w:pPr>
      <w:rPr>
        <w:rFonts w:ascii="Courier New" w:hAnsi="Courier New" w:hint="default"/>
      </w:rPr>
    </w:lvl>
    <w:lvl w:ilvl="5" w:tplc="FFFFFFFF" w:tentative="1">
      <w:start w:val="1"/>
      <w:numFmt w:val="bullet"/>
      <w:lvlText w:val=""/>
      <w:lvlJc w:val="left"/>
      <w:pPr>
        <w:tabs>
          <w:tab w:val="num" w:pos="5107"/>
        </w:tabs>
        <w:ind w:left="5107" w:hanging="360"/>
      </w:pPr>
      <w:rPr>
        <w:rFonts w:ascii="Wingdings" w:hAnsi="Wingdings" w:hint="default"/>
      </w:rPr>
    </w:lvl>
    <w:lvl w:ilvl="6" w:tplc="FFFFFFFF" w:tentative="1">
      <w:start w:val="1"/>
      <w:numFmt w:val="bullet"/>
      <w:lvlText w:val=""/>
      <w:lvlJc w:val="left"/>
      <w:pPr>
        <w:tabs>
          <w:tab w:val="num" w:pos="5827"/>
        </w:tabs>
        <w:ind w:left="5827" w:hanging="360"/>
      </w:pPr>
      <w:rPr>
        <w:rFonts w:ascii="Symbol" w:hAnsi="Symbol" w:hint="default"/>
      </w:rPr>
    </w:lvl>
    <w:lvl w:ilvl="7" w:tplc="FFFFFFFF" w:tentative="1">
      <w:start w:val="1"/>
      <w:numFmt w:val="bullet"/>
      <w:lvlText w:val="o"/>
      <w:lvlJc w:val="left"/>
      <w:pPr>
        <w:tabs>
          <w:tab w:val="num" w:pos="6547"/>
        </w:tabs>
        <w:ind w:left="6547" w:hanging="360"/>
      </w:pPr>
      <w:rPr>
        <w:rFonts w:ascii="Courier New" w:hAnsi="Courier New" w:hint="default"/>
      </w:rPr>
    </w:lvl>
    <w:lvl w:ilvl="8" w:tplc="FFFFFFFF" w:tentative="1">
      <w:start w:val="1"/>
      <w:numFmt w:val="bullet"/>
      <w:lvlText w:val=""/>
      <w:lvlJc w:val="left"/>
      <w:pPr>
        <w:tabs>
          <w:tab w:val="num" w:pos="7267"/>
        </w:tabs>
        <w:ind w:left="7267" w:hanging="360"/>
      </w:pPr>
      <w:rPr>
        <w:rFonts w:ascii="Wingdings" w:hAnsi="Wingdings" w:hint="default"/>
      </w:rPr>
    </w:lvl>
  </w:abstractNum>
  <w:abstractNum w:abstractNumId="23" w15:restartNumberingAfterBreak="0">
    <w:nsid w:val="417B4737"/>
    <w:multiLevelType w:val="hybridMultilevel"/>
    <w:tmpl w:val="9C8E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427C5"/>
    <w:multiLevelType w:val="multilevel"/>
    <w:tmpl w:val="BF6A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A7ED6"/>
    <w:multiLevelType w:val="hybridMultilevel"/>
    <w:tmpl w:val="3368A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554E4A"/>
    <w:multiLevelType w:val="hybridMultilevel"/>
    <w:tmpl w:val="3FA6156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2A4324"/>
    <w:multiLevelType w:val="hybridMultilevel"/>
    <w:tmpl w:val="138E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25C34"/>
    <w:multiLevelType w:val="hybridMultilevel"/>
    <w:tmpl w:val="11D0D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67045C"/>
    <w:multiLevelType w:val="hybridMultilevel"/>
    <w:tmpl w:val="54D4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D0FEF"/>
    <w:multiLevelType w:val="hybridMultilevel"/>
    <w:tmpl w:val="E7E4DB3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C63060"/>
    <w:multiLevelType w:val="hybridMultilevel"/>
    <w:tmpl w:val="43C0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27AD2"/>
    <w:multiLevelType w:val="hybridMultilevel"/>
    <w:tmpl w:val="5AF0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E27BF2"/>
    <w:multiLevelType w:val="hybridMultilevel"/>
    <w:tmpl w:val="74F2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754F7"/>
    <w:multiLevelType w:val="hybridMultilevel"/>
    <w:tmpl w:val="C2D0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334420"/>
    <w:multiLevelType w:val="multilevel"/>
    <w:tmpl w:val="A1EC65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FED646D"/>
    <w:multiLevelType w:val="multilevel"/>
    <w:tmpl w:val="D2EC1F60"/>
    <w:lvl w:ilvl="0">
      <w:start w:val="4"/>
      <w:numFmt w:val="decimal"/>
      <w:lvlText w:val="%1."/>
      <w:lvlJc w:val="left"/>
      <w:pPr>
        <w:tabs>
          <w:tab w:val="num" w:pos="1080"/>
        </w:tabs>
        <w:ind w:left="1080" w:hanging="720"/>
      </w:pPr>
      <w:rPr>
        <w:rFonts w:hint="default"/>
      </w:rPr>
    </w:lvl>
    <w:lvl w:ilvl="1">
      <w:start w:val="3"/>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62D14666"/>
    <w:multiLevelType w:val="hybridMultilevel"/>
    <w:tmpl w:val="FAB6D6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915D9"/>
    <w:multiLevelType w:val="hybridMultilevel"/>
    <w:tmpl w:val="D8CC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84F43"/>
    <w:multiLevelType w:val="multilevel"/>
    <w:tmpl w:val="C3BA3B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50429F1"/>
    <w:multiLevelType w:val="hybridMultilevel"/>
    <w:tmpl w:val="9F30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105D0A"/>
    <w:multiLevelType w:val="hybridMultilevel"/>
    <w:tmpl w:val="390A8B5A"/>
    <w:lvl w:ilvl="0" w:tplc="CAAE29F6">
      <w:numFmt w:val="bullet"/>
      <w:lvlText w:val="-"/>
      <w:lvlJc w:val="left"/>
      <w:pPr>
        <w:ind w:left="720" w:hanging="360"/>
      </w:pPr>
      <w:rPr>
        <w:rFonts w:ascii="Calibri" w:eastAsia="Times New Roman" w:hAnsi="Calibri" w:cs="Perpetu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059E4"/>
    <w:multiLevelType w:val="multilevel"/>
    <w:tmpl w:val="786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530D8F"/>
    <w:multiLevelType w:val="hybridMultilevel"/>
    <w:tmpl w:val="35E27EF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C414C70"/>
    <w:multiLevelType w:val="multilevel"/>
    <w:tmpl w:val="56045C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4093E24"/>
    <w:multiLevelType w:val="multilevel"/>
    <w:tmpl w:val="592C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C07E6A"/>
    <w:multiLevelType w:val="hybridMultilevel"/>
    <w:tmpl w:val="E8767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475A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EC80377"/>
    <w:multiLevelType w:val="multilevel"/>
    <w:tmpl w:val="C3BA3BEA"/>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46"/>
  </w:num>
  <w:num w:numId="2">
    <w:abstractNumId w:val="43"/>
  </w:num>
  <w:num w:numId="3">
    <w:abstractNumId w:val="26"/>
  </w:num>
  <w:num w:numId="4">
    <w:abstractNumId w:val="21"/>
  </w:num>
  <w:num w:numId="5">
    <w:abstractNumId w:val="30"/>
  </w:num>
  <w:num w:numId="6">
    <w:abstractNumId w:val="48"/>
  </w:num>
  <w:num w:numId="7">
    <w:abstractNumId w:val="14"/>
  </w:num>
  <w:num w:numId="8">
    <w:abstractNumId w:val="44"/>
  </w:num>
  <w:num w:numId="9">
    <w:abstractNumId w:val="22"/>
  </w:num>
  <w:num w:numId="10">
    <w:abstractNumId w:val="35"/>
  </w:num>
  <w:num w:numId="11">
    <w:abstractNumId w:val="4"/>
  </w:num>
  <w:num w:numId="12">
    <w:abstractNumId w:val="33"/>
  </w:num>
  <w:num w:numId="13">
    <w:abstractNumId w:val="1"/>
  </w:num>
  <w:num w:numId="14">
    <w:abstractNumId w:val="36"/>
  </w:num>
  <w:num w:numId="15">
    <w:abstractNumId w:val="8"/>
  </w:num>
  <w:num w:numId="16">
    <w:abstractNumId w:val="37"/>
  </w:num>
  <w:num w:numId="17">
    <w:abstractNumId w:val="9"/>
  </w:num>
  <w:num w:numId="18">
    <w:abstractNumId w:val="25"/>
  </w:num>
  <w:num w:numId="19">
    <w:abstractNumId w:val="31"/>
  </w:num>
  <w:num w:numId="20">
    <w:abstractNumId w:val="34"/>
  </w:num>
  <w:num w:numId="21">
    <w:abstractNumId w:val="13"/>
  </w:num>
  <w:num w:numId="22">
    <w:abstractNumId w:val="27"/>
  </w:num>
  <w:num w:numId="23">
    <w:abstractNumId w:val="12"/>
  </w:num>
  <w:num w:numId="24">
    <w:abstractNumId w:val="32"/>
  </w:num>
  <w:num w:numId="25">
    <w:abstractNumId w:val="41"/>
  </w:num>
  <w:num w:numId="26">
    <w:abstractNumId w:val="38"/>
  </w:num>
  <w:num w:numId="27">
    <w:abstractNumId w:val="5"/>
  </w:num>
  <w:num w:numId="28">
    <w:abstractNumId w:val="40"/>
  </w:num>
  <w:num w:numId="29">
    <w:abstractNumId w:val="18"/>
  </w:num>
  <w:num w:numId="30">
    <w:abstractNumId w:val="29"/>
  </w:num>
  <w:num w:numId="31">
    <w:abstractNumId w:val="6"/>
  </w:num>
  <w:num w:numId="32">
    <w:abstractNumId w:val="10"/>
  </w:num>
  <w:num w:numId="33">
    <w:abstractNumId w:val="20"/>
  </w:num>
  <w:num w:numId="34">
    <w:abstractNumId w:val="42"/>
  </w:num>
  <w:num w:numId="35">
    <w:abstractNumId w:val="45"/>
  </w:num>
  <w:num w:numId="36">
    <w:abstractNumId w:val="0"/>
  </w:num>
  <w:num w:numId="37">
    <w:abstractNumId w:val="24"/>
  </w:num>
  <w:num w:numId="38">
    <w:abstractNumId w:val="2"/>
  </w:num>
  <w:num w:numId="39">
    <w:abstractNumId w:val="3"/>
  </w:num>
  <w:num w:numId="40">
    <w:abstractNumId w:val="17"/>
  </w:num>
  <w:num w:numId="41">
    <w:abstractNumId w:val="47"/>
  </w:num>
  <w:num w:numId="42">
    <w:abstractNumId w:val="7"/>
  </w:num>
  <w:num w:numId="43">
    <w:abstractNumId w:val="23"/>
  </w:num>
  <w:num w:numId="44">
    <w:abstractNumId w:val="16"/>
  </w:num>
  <w:num w:numId="45">
    <w:abstractNumId w:val="11"/>
  </w:num>
  <w:num w:numId="46">
    <w:abstractNumId w:val="28"/>
  </w:num>
  <w:num w:numId="47">
    <w:abstractNumId w:val="15"/>
  </w:num>
  <w:num w:numId="48">
    <w:abstractNumId w:val="19"/>
  </w:num>
  <w:num w:numId="49">
    <w:abstractNumId w:val="39"/>
  </w:num>
  <w:num w:numId="50">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F0"/>
    <w:rsid w:val="000066A1"/>
    <w:rsid w:val="00046BD6"/>
    <w:rsid w:val="00087AD7"/>
    <w:rsid w:val="000A019A"/>
    <w:rsid w:val="000B3D10"/>
    <w:rsid w:val="001073FE"/>
    <w:rsid w:val="00112DC6"/>
    <w:rsid w:val="00167257"/>
    <w:rsid w:val="00195077"/>
    <w:rsid w:val="001A4103"/>
    <w:rsid w:val="00260CD0"/>
    <w:rsid w:val="00267754"/>
    <w:rsid w:val="002A6205"/>
    <w:rsid w:val="002B3CDA"/>
    <w:rsid w:val="002E21E4"/>
    <w:rsid w:val="00310DCA"/>
    <w:rsid w:val="00316ADC"/>
    <w:rsid w:val="00327593"/>
    <w:rsid w:val="00346102"/>
    <w:rsid w:val="0036104D"/>
    <w:rsid w:val="00363A52"/>
    <w:rsid w:val="00391450"/>
    <w:rsid w:val="003C63C6"/>
    <w:rsid w:val="00403F70"/>
    <w:rsid w:val="004065DE"/>
    <w:rsid w:val="00431AD4"/>
    <w:rsid w:val="004338C3"/>
    <w:rsid w:val="00434B83"/>
    <w:rsid w:val="0044321B"/>
    <w:rsid w:val="004A0C78"/>
    <w:rsid w:val="004E33D8"/>
    <w:rsid w:val="004F29DB"/>
    <w:rsid w:val="005508C7"/>
    <w:rsid w:val="00597F00"/>
    <w:rsid w:val="005A1524"/>
    <w:rsid w:val="005A3FB3"/>
    <w:rsid w:val="005C42B8"/>
    <w:rsid w:val="005D3785"/>
    <w:rsid w:val="005D3CA2"/>
    <w:rsid w:val="005E20C6"/>
    <w:rsid w:val="0061215C"/>
    <w:rsid w:val="00650FB2"/>
    <w:rsid w:val="00656533"/>
    <w:rsid w:val="00677CDF"/>
    <w:rsid w:val="006A3FCD"/>
    <w:rsid w:val="006A5D42"/>
    <w:rsid w:val="006B3459"/>
    <w:rsid w:val="006E395C"/>
    <w:rsid w:val="00715CF7"/>
    <w:rsid w:val="00743DAC"/>
    <w:rsid w:val="00743ED5"/>
    <w:rsid w:val="00746365"/>
    <w:rsid w:val="0078160B"/>
    <w:rsid w:val="0078461A"/>
    <w:rsid w:val="007D7DC3"/>
    <w:rsid w:val="0082497A"/>
    <w:rsid w:val="00862F17"/>
    <w:rsid w:val="008E0505"/>
    <w:rsid w:val="008E44F8"/>
    <w:rsid w:val="009074E7"/>
    <w:rsid w:val="009140F0"/>
    <w:rsid w:val="00930200"/>
    <w:rsid w:val="009367CA"/>
    <w:rsid w:val="00941BF0"/>
    <w:rsid w:val="00957DBA"/>
    <w:rsid w:val="009704CC"/>
    <w:rsid w:val="00984832"/>
    <w:rsid w:val="009D339A"/>
    <w:rsid w:val="009D7EB8"/>
    <w:rsid w:val="009E692C"/>
    <w:rsid w:val="00A41FF3"/>
    <w:rsid w:val="00A71F03"/>
    <w:rsid w:val="00A72DC6"/>
    <w:rsid w:val="00A90364"/>
    <w:rsid w:val="00A94D8C"/>
    <w:rsid w:val="00AB4C7E"/>
    <w:rsid w:val="00B3638B"/>
    <w:rsid w:val="00B642A0"/>
    <w:rsid w:val="00B93075"/>
    <w:rsid w:val="00BC7CFB"/>
    <w:rsid w:val="00C16902"/>
    <w:rsid w:val="00C32DD1"/>
    <w:rsid w:val="00C6163C"/>
    <w:rsid w:val="00C63AE9"/>
    <w:rsid w:val="00C8022F"/>
    <w:rsid w:val="00C95F85"/>
    <w:rsid w:val="00C9634A"/>
    <w:rsid w:val="00CB165F"/>
    <w:rsid w:val="00CC6D4C"/>
    <w:rsid w:val="00CD02E1"/>
    <w:rsid w:val="00CD73C8"/>
    <w:rsid w:val="00D34730"/>
    <w:rsid w:val="00D45155"/>
    <w:rsid w:val="00D67871"/>
    <w:rsid w:val="00D7476D"/>
    <w:rsid w:val="00DA4828"/>
    <w:rsid w:val="00DB53D6"/>
    <w:rsid w:val="00DE0C0A"/>
    <w:rsid w:val="00E2007C"/>
    <w:rsid w:val="00E259A6"/>
    <w:rsid w:val="00E34A46"/>
    <w:rsid w:val="00E65E63"/>
    <w:rsid w:val="00E722EB"/>
    <w:rsid w:val="00E8287F"/>
    <w:rsid w:val="00E87A66"/>
    <w:rsid w:val="00EA025E"/>
    <w:rsid w:val="00EA1203"/>
    <w:rsid w:val="00EC1F70"/>
    <w:rsid w:val="00EC2AD1"/>
    <w:rsid w:val="00EC614F"/>
    <w:rsid w:val="00EC740D"/>
    <w:rsid w:val="00EE417C"/>
    <w:rsid w:val="00EF7536"/>
    <w:rsid w:val="00F035A2"/>
    <w:rsid w:val="00F2253C"/>
    <w:rsid w:val="00F50495"/>
    <w:rsid w:val="00F5219B"/>
    <w:rsid w:val="00F66BB6"/>
    <w:rsid w:val="00F81592"/>
    <w:rsid w:val="00F97449"/>
    <w:rsid w:val="00FA50E2"/>
    <w:rsid w:val="00FC0C93"/>
    <w:rsid w:val="00FC7BCC"/>
    <w:rsid w:val="00FE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1751379E"/>
  <w14:defaultImageDpi w14:val="300"/>
  <w15:docId w15:val="{C381EC83-6572-4F0F-984A-CB6CA018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D7"/>
    <w:rPr>
      <w:lang w:eastAsia="en-US"/>
    </w:rPr>
  </w:style>
  <w:style w:type="paragraph" w:styleId="Heading1">
    <w:name w:val="heading 1"/>
    <w:basedOn w:val="Normal"/>
    <w:next w:val="Normal"/>
    <w:qFormat/>
    <w:rsid w:val="006C6F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6F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6F1A"/>
    <w:pPr>
      <w:keepNext/>
      <w:spacing w:before="240" w:after="60"/>
      <w:outlineLvl w:val="2"/>
    </w:pPr>
    <w:rPr>
      <w:rFonts w:ascii="Arial" w:hAnsi="Arial" w:cs="Arial"/>
      <w:b/>
      <w:bCs/>
      <w:sz w:val="26"/>
      <w:szCs w:val="26"/>
    </w:rPr>
  </w:style>
  <w:style w:type="paragraph" w:styleId="Heading5">
    <w:name w:val="heading 5"/>
    <w:basedOn w:val="Normal"/>
    <w:next w:val="Normal"/>
    <w:qFormat/>
    <w:rsid w:val="00165389"/>
    <w:pPr>
      <w:keepNext/>
      <w:autoSpaceDE w:val="0"/>
      <w:autoSpaceDN w:val="0"/>
      <w:adjustRightInd w:val="0"/>
      <w:outlineLvl w:val="4"/>
    </w:pPr>
    <w:rPr>
      <w:rFonts w:ascii="Arial" w:hAnsi="Arial" w:cs="Arial"/>
      <w:b/>
      <w:bCs/>
      <w:color w:val="0000FF"/>
      <w:sz w:val="24"/>
      <w:u w:val="single"/>
      <w:lang w:val="en-US"/>
    </w:rPr>
  </w:style>
  <w:style w:type="paragraph" w:styleId="Heading9">
    <w:name w:val="heading 9"/>
    <w:basedOn w:val="Normal"/>
    <w:next w:val="Normal"/>
    <w:qFormat/>
    <w:rsid w:val="006C6F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Perpetua" w:hAnsi="Perpetua"/>
      <w:sz w:val="28"/>
      <w:szCs w:val="28"/>
      <w:u w:val="single"/>
    </w:rPr>
  </w:style>
  <w:style w:type="paragraph" w:styleId="Subtitle">
    <w:name w:val="Subtitle"/>
    <w:basedOn w:val="Normal"/>
    <w:qFormat/>
    <w:rPr>
      <w:rFonts w:ascii="Perpetua" w:hAnsi="Perpetua"/>
      <w:sz w:val="28"/>
      <w:szCs w:val="28"/>
    </w:rPr>
  </w:style>
  <w:style w:type="paragraph" w:styleId="BodyText">
    <w:name w:val="Body Text"/>
    <w:basedOn w:val="Normal"/>
    <w:link w:val="BodyTextChar"/>
    <w:rPr>
      <w:rFonts w:ascii="Perpetua" w:hAnsi="Perpetua"/>
      <w:color w:val="000000"/>
      <w:sz w:val="28"/>
      <w:szCs w:val="28"/>
    </w:rPr>
  </w:style>
  <w:style w:type="character" w:styleId="CommentReference">
    <w:name w:val="annotation reference"/>
    <w:semiHidden/>
    <w:rPr>
      <w:sz w:val="16"/>
      <w:szCs w:val="16"/>
    </w:rPr>
  </w:style>
  <w:style w:type="paragraph" w:styleId="BodyText2">
    <w:name w:val="Body Text 2"/>
    <w:basedOn w:val="Normal"/>
    <w:rsid w:val="00165389"/>
    <w:pPr>
      <w:spacing w:after="120" w:line="480" w:lineRule="auto"/>
    </w:pPr>
  </w:style>
  <w:style w:type="paragraph" w:styleId="BalloonText">
    <w:name w:val="Balloon Text"/>
    <w:basedOn w:val="Normal"/>
    <w:semiHidden/>
    <w:rsid w:val="0095609E"/>
    <w:rPr>
      <w:rFonts w:ascii="Tahoma" w:hAnsi="Tahoma" w:cs="Tahoma"/>
      <w:sz w:val="16"/>
      <w:szCs w:val="16"/>
    </w:rPr>
  </w:style>
  <w:style w:type="paragraph" w:styleId="Header">
    <w:name w:val="header"/>
    <w:basedOn w:val="Normal"/>
    <w:rsid w:val="00161A70"/>
    <w:pPr>
      <w:tabs>
        <w:tab w:val="center" w:pos="4153"/>
        <w:tab w:val="right" w:pos="8306"/>
      </w:tabs>
    </w:pPr>
  </w:style>
  <w:style w:type="paragraph" w:styleId="Footer">
    <w:name w:val="footer"/>
    <w:basedOn w:val="Normal"/>
    <w:link w:val="FooterChar"/>
    <w:uiPriority w:val="99"/>
    <w:rsid w:val="00161A70"/>
    <w:pPr>
      <w:tabs>
        <w:tab w:val="center" w:pos="4153"/>
        <w:tab w:val="right" w:pos="8306"/>
      </w:tabs>
    </w:pPr>
  </w:style>
  <w:style w:type="paragraph" w:styleId="BodyTextIndent">
    <w:name w:val="Body Text Indent"/>
    <w:basedOn w:val="Normal"/>
    <w:rsid w:val="0044476B"/>
    <w:pPr>
      <w:spacing w:after="120"/>
      <w:ind w:left="283"/>
    </w:pPr>
  </w:style>
  <w:style w:type="paragraph" w:styleId="BodyTextIndent2">
    <w:name w:val="Body Text Indent 2"/>
    <w:basedOn w:val="Normal"/>
    <w:rsid w:val="006C6F1A"/>
    <w:pPr>
      <w:spacing w:after="120" w:line="480" w:lineRule="auto"/>
      <w:ind w:left="283"/>
    </w:pPr>
  </w:style>
  <w:style w:type="character" w:styleId="PageNumber">
    <w:name w:val="page number"/>
    <w:basedOn w:val="DefaultParagraphFont"/>
    <w:rsid w:val="006C6F1A"/>
  </w:style>
  <w:style w:type="paragraph" w:styleId="Caption">
    <w:name w:val="caption"/>
    <w:basedOn w:val="Normal"/>
    <w:next w:val="Normal"/>
    <w:qFormat/>
    <w:rsid w:val="006C6F1A"/>
    <w:pPr>
      <w:jc w:val="center"/>
    </w:pPr>
    <w:rPr>
      <w:rFonts w:ascii="Arial" w:hAnsi="Arial"/>
      <w:b/>
      <w:bCs/>
      <w:sz w:val="22"/>
      <w:szCs w:val="24"/>
      <w:u w:val="single"/>
    </w:rPr>
  </w:style>
  <w:style w:type="paragraph" w:styleId="TOC1">
    <w:name w:val="toc 1"/>
    <w:basedOn w:val="Normal"/>
    <w:next w:val="Normal"/>
    <w:autoRedefine/>
    <w:semiHidden/>
    <w:rsid w:val="006C6F1A"/>
    <w:rPr>
      <w:sz w:val="24"/>
      <w:szCs w:val="24"/>
    </w:rPr>
  </w:style>
  <w:style w:type="character" w:styleId="Strong">
    <w:name w:val="Strong"/>
    <w:qFormat/>
    <w:rsid w:val="008A1A43"/>
    <w:rPr>
      <w:b/>
      <w:bCs/>
    </w:rPr>
  </w:style>
  <w:style w:type="paragraph" w:customStyle="1" w:styleId="Bulleti">
    <w:name w:val="Bullet (i)"/>
    <w:basedOn w:val="Normal"/>
    <w:rsid w:val="00781264"/>
    <w:pPr>
      <w:tabs>
        <w:tab w:val="num" w:pos="720"/>
      </w:tabs>
      <w:spacing w:before="120" w:after="120" w:line="420" w:lineRule="auto"/>
      <w:ind w:left="720" w:hanging="720"/>
    </w:pPr>
    <w:rPr>
      <w:rFonts w:ascii="Garamond" w:hAnsi="Garamond"/>
      <w:sz w:val="24"/>
      <w:szCs w:val="24"/>
      <w:lang w:eastAsia="en-GB"/>
    </w:rPr>
  </w:style>
  <w:style w:type="table" w:styleId="TableGrid">
    <w:name w:val="Table Grid"/>
    <w:basedOn w:val="TableNormal"/>
    <w:rsid w:val="0028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91BAB"/>
    <w:pPr>
      <w:ind w:left="720"/>
    </w:pPr>
  </w:style>
  <w:style w:type="character" w:customStyle="1" w:styleId="TitleChar">
    <w:name w:val="Title Char"/>
    <w:link w:val="Title"/>
    <w:rsid w:val="00FC465D"/>
    <w:rPr>
      <w:rFonts w:ascii="Perpetua" w:hAnsi="Perpetua"/>
      <w:sz w:val="28"/>
      <w:szCs w:val="28"/>
      <w:u w:val="single"/>
      <w:lang w:eastAsia="en-US"/>
    </w:rPr>
  </w:style>
  <w:style w:type="paragraph" w:styleId="NormalWeb">
    <w:name w:val="Normal (Web)"/>
    <w:basedOn w:val="Normal"/>
    <w:uiPriority w:val="99"/>
    <w:rsid w:val="00D8607D"/>
    <w:pPr>
      <w:spacing w:beforeLines="1" w:afterLines="1"/>
    </w:pPr>
    <w:rPr>
      <w:rFonts w:ascii="Times" w:hAnsi="Times"/>
    </w:rPr>
  </w:style>
  <w:style w:type="paragraph" w:styleId="ListParagraph">
    <w:name w:val="List Paragraph"/>
    <w:basedOn w:val="Normal"/>
    <w:uiPriority w:val="34"/>
    <w:qFormat/>
    <w:rsid w:val="00930200"/>
    <w:pPr>
      <w:ind w:left="720"/>
      <w:contextualSpacing/>
    </w:pPr>
  </w:style>
  <w:style w:type="character" w:customStyle="1" w:styleId="BodyTextChar">
    <w:name w:val="Body Text Char"/>
    <w:basedOn w:val="DefaultParagraphFont"/>
    <w:link w:val="BodyText"/>
    <w:rsid w:val="009367CA"/>
    <w:rPr>
      <w:rFonts w:ascii="Perpetua" w:hAnsi="Perpetua"/>
      <w:color w:val="000000"/>
      <w:sz w:val="28"/>
      <w:szCs w:val="28"/>
      <w:lang w:eastAsia="en-US"/>
    </w:rPr>
  </w:style>
  <w:style w:type="character" w:customStyle="1" w:styleId="FooterChar">
    <w:name w:val="Footer Char"/>
    <w:basedOn w:val="DefaultParagraphFont"/>
    <w:link w:val="Footer"/>
    <w:uiPriority w:val="99"/>
    <w:rsid w:val="00B363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316">
      <w:bodyDiv w:val="1"/>
      <w:marLeft w:val="0"/>
      <w:marRight w:val="0"/>
      <w:marTop w:val="0"/>
      <w:marBottom w:val="0"/>
      <w:divBdr>
        <w:top w:val="none" w:sz="0" w:space="0" w:color="auto"/>
        <w:left w:val="none" w:sz="0" w:space="0" w:color="auto"/>
        <w:bottom w:val="none" w:sz="0" w:space="0" w:color="auto"/>
        <w:right w:val="none" w:sz="0" w:space="0" w:color="auto"/>
      </w:divBdr>
    </w:div>
    <w:div w:id="190651463">
      <w:bodyDiv w:val="1"/>
      <w:marLeft w:val="0"/>
      <w:marRight w:val="0"/>
      <w:marTop w:val="0"/>
      <w:marBottom w:val="0"/>
      <w:divBdr>
        <w:top w:val="none" w:sz="0" w:space="0" w:color="auto"/>
        <w:left w:val="none" w:sz="0" w:space="0" w:color="auto"/>
        <w:bottom w:val="none" w:sz="0" w:space="0" w:color="auto"/>
        <w:right w:val="none" w:sz="0" w:space="0" w:color="auto"/>
      </w:divBdr>
    </w:div>
    <w:div w:id="199364863">
      <w:bodyDiv w:val="1"/>
      <w:marLeft w:val="0"/>
      <w:marRight w:val="0"/>
      <w:marTop w:val="0"/>
      <w:marBottom w:val="0"/>
      <w:divBdr>
        <w:top w:val="none" w:sz="0" w:space="0" w:color="auto"/>
        <w:left w:val="none" w:sz="0" w:space="0" w:color="auto"/>
        <w:bottom w:val="none" w:sz="0" w:space="0" w:color="auto"/>
        <w:right w:val="none" w:sz="0" w:space="0" w:color="auto"/>
      </w:divBdr>
    </w:div>
    <w:div w:id="221645422">
      <w:bodyDiv w:val="1"/>
      <w:marLeft w:val="0"/>
      <w:marRight w:val="0"/>
      <w:marTop w:val="0"/>
      <w:marBottom w:val="0"/>
      <w:divBdr>
        <w:top w:val="none" w:sz="0" w:space="0" w:color="auto"/>
        <w:left w:val="none" w:sz="0" w:space="0" w:color="auto"/>
        <w:bottom w:val="none" w:sz="0" w:space="0" w:color="auto"/>
        <w:right w:val="none" w:sz="0" w:space="0" w:color="auto"/>
      </w:divBdr>
    </w:div>
    <w:div w:id="422728394">
      <w:bodyDiv w:val="1"/>
      <w:marLeft w:val="0"/>
      <w:marRight w:val="0"/>
      <w:marTop w:val="0"/>
      <w:marBottom w:val="0"/>
      <w:divBdr>
        <w:top w:val="none" w:sz="0" w:space="0" w:color="auto"/>
        <w:left w:val="none" w:sz="0" w:space="0" w:color="auto"/>
        <w:bottom w:val="none" w:sz="0" w:space="0" w:color="auto"/>
        <w:right w:val="none" w:sz="0" w:space="0" w:color="auto"/>
      </w:divBdr>
    </w:div>
    <w:div w:id="537398771">
      <w:bodyDiv w:val="1"/>
      <w:marLeft w:val="0"/>
      <w:marRight w:val="0"/>
      <w:marTop w:val="0"/>
      <w:marBottom w:val="0"/>
      <w:divBdr>
        <w:top w:val="none" w:sz="0" w:space="0" w:color="auto"/>
        <w:left w:val="none" w:sz="0" w:space="0" w:color="auto"/>
        <w:bottom w:val="none" w:sz="0" w:space="0" w:color="auto"/>
        <w:right w:val="none" w:sz="0" w:space="0" w:color="auto"/>
      </w:divBdr>
    </w:div>
    <w:div w:id="618948136">
      <w:bodyDiv w:val="1"/>
      <w:marLeft w:val="0"/>
      <w:marRight w:val="0"/>
      <w:marTop w:val="0"/>
      <w:marBottom w:val="0"/>
      <w:divBdr>
        <w:top w:val="none" w:sz="0" w:space="0" w:color="auto"/>
        <w:left w:val="none" w:sz="0" w:space="0" w:color="auto"/>
        <w:bottom w:val="none" w:sz="0" w:space="0" w:color="auto"/>
        <w:right w:val="none" w:sz="0" w:space="0" w:color="auto"/>
      </w:divBdr>
    </w:div>
    <w:div w:id="727075997">
      <w:bodyDiv w:val="1"/>
      <w:marLeft w:val="0"/>
      <w:marRight w:val="0"/>
      <w:marTop w:val="0"/>
      <w:marBottom w:val="0"/>
      <w:divBdr>
        <w:top w:val="none" w:sz="0" w:space="0" w:color="auto"/>
        <w:left w:val="none" w:sz="0" w:space="0" w:color="auto"/>
        <w:bottom w:val="none" w:sz="0" w:space="0" w:color="auto"/>
        <w:right w:val="none" w:sz="0" w:space="0" w:color="auto"/>
      </w:divBdr>
    </w:div>
    <w:div w:id="795877468">
      <w:bodyDiv w:val="1"/>
      <w:marLeft w:val="0"/>
      <w:marRight w:val="0"/>
      <w:marTop w:val="0"/>
      <w:marBottom w:val="0"/>
      <w:divBdr>
        <w:top w:val="none" w:sz="0" w:space="0" w:color="auto"/>
        <w:left w:val="none" w:sz="0" w:space="0" w:color="auto"/>
        <w:bottom w:val="none" w:sz="0" w:space="0" w:color="auto"/>
        <w:right w:val="none" w:sz="0" w:space="0" w:color="auto"/>
      </w:divBdr>
    </w:div>
    <w:div w:id="1207833271">
      <w:bodyDiv w:val="1"/>
      <w:marLeft w:val="0"/>
      <w:marRight w:val="0"/>
      <w:marTop w:val="0"/>
      <w:marBottom w:val="0"/>
      <w:divBdr>
        <w:top w:val="none" w:sz="0" w:space="0" w:color="auto"/>
        <w:left w:val="none" w:sz="0" w:space="0" w:color="auto"/>
        <w:bottom w:val="none" w:sz="0" w:space="0" w:color="auto"/>
        <w:right w:val="none" w:sz="0" w:space="0" w:color="auto"/>
      </w:divBdr>
    </w:div>
    <w:div w:id="1264994089">
      <w:bodyDiv w:val="1"/>
      <w:marLeft w:val="0"/>
      <w:marRight w:val="0"/>
      <w:marTop w:val="0"/>
      <w:marBottom w:val="0"/>
      <w:divBdr>
        <w:top w:val="none" w:sz="0" w:space="0" w:color="auto"/>
        <w:left w:val="none" w:sz="0" w:space="0" w:color="auto"/>
        <w:bottom w:val="none" w:sz="0" w:space="0" w:color="auto"/>
        <w:right w:val="none" w:sz="0" w:space="0" w:color="auto"/>
      </w:divBdr>
    </w:div>
    <w:div w:id="1307515943">
      <w:bodyDiv w:val="1"/>
      <w:marLeft w:val="0"/>
      <w:marRight w:val="0"/>
      <w:marTop w:val="0"/>
      <w:marBottom w:val="0"/>
      <w:divBdr>
        <w:top w:val="none" w:sz="0" w:space="0" w:color="auto"/>
        <w:left w:val="none" w:sz="0" w:space="0" w:color="auto"/>
        <w:bottom w:val="none" w:sz="0" w:space="0" w:color="auto"/>
        <w:right w:val="none" w:sz="0" w:space="0" w:color="auto"/>
      </w:divBdr>
    </w:div>
    <w:div w:id="1339163368">
      <w:bodyDiv w:val="1"/>
      <w:marLeft w:val="0"/>
      <w:marRight w:val="0"/>
      <w:marTop w:val="0"/>
      <w:marBottom w:val="0"/>
      <w:divBdr>
        <w:top w:val="none" w:sz="0" w:space="0" w:color="auto"/>
        <w:left w:val="none" w:sz="0" w:space="0" w:color="auto"/>
        <w:bottom w:val="none" w:sz="0" w:space="0" w:color="auto"/>
        <w:right w:val="none" w:sz="0" w:space="0" w:color="auto"/>
      </w:divBdr>
    </w:div>
    <w:div w:id="1348949803">
      <w:bodyDiv w:val="1"/>
      <w:marLeft w:val="0"/>
      <w:marRight w:val="0"/>
      <w:marTop w:val="0"/>
      <w:marBottom w:val="0"/>
      <w:divBdr>
        <w:top w:val="none" w:sz="0" w:space="0" w:color="auto"/>
        <w:left w:val="none" w:sz="0" w:space="0" w:color="auto"/>
        <w:bottom w:val="none" w:sz="0" w:space="0" w:color="auto"/>
        <w:right w:val="none" w:sz="0" w:space="0" w:color="auto"/>
      </w:divBdr>
    </w:div>
    <w:div w:id="1364938173">
      <w:bodyDiv w:val="1"/>
      <w:marLeft w:val="0"/>
      <w:marRight w:val="0"/>
      <w:marTop w:val="0"/>
      <w:marBottom w:val="0"/>
      <w:divBdr>
        <w:top w:val="none" w:sz="0" w:space="0" w:color="auto"/>
        <w:left w:val="none" w:sz="0" w:space="0" w:color="auto"/>
        <w:bottom w:val="none" w:sz="0" w:space="0" w:color="auto"/>
        <w:right w:val="none" w:sz="0" w:space="0" w:color="auto"/>
      </w:divBdr>
    </w:div>
    <w:div w:id="1514683077">
      <w:bodyDiv w:val="1"/>
      <w:marLeft w:val="0"/>
      <w:marRight w:val="0"/>
      <w:marTop w:val="0"/>
      <w:marBottom w:val="0"/>
      <w:divBdr>
        <w:top w:val="none" w:sz="0" w:space="0" w:color="auto"/>
        <w:left w:val="none" w:sz="0" w:space="0" w:color="auto"/>
        <w:bottom w:val="none" w:sz="0" w:space="0" w:color="auto"/>
        <w:right w:val="none" w:sz="0" w:space="0" w:color="auto"/>
      </w:divBdr>
    </w:div>
    <w:div w:id="19767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609874/6_2939_SP_NCA_Sexting_In_Schools_FINAL_Update_Jan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lancashirescb.proceduresonline.com/pdfs/acpo_yp_post_indecent_images.pdf?zoom_highlight=sex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lancashirescb.proceduresonline.com/chapters/p_peer_abuse.html?zoom_highlight=peer+on+peer" TargetMode="External"/><Relationship Id="rId4" Type="http://schemas.openxmlformats.org/officeDocument/2006/relationships/settings" Target="settings.xml"/><Relationship Id="rId9" Type="http://schemas.openxmlformats.org/officeDocument/2006/relationships/hyperlink" Target="http://trixresources.proceduresonline.com/nat_key/keywords/parental_respon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9FE6E9-70C1-49CB-868C-121DD28E826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9ED4A-E70A-4D38-966B-E2EDC0D0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10312</Words>
  <Characters>58154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Pastoral Care and Child Protection</vt:lpstr>
    </vt:vector>
  </TitlesOfParts>
  <Company>BECTA</Company>
  <LinksUpToDate>false</LinksUpToDate>
  <CharactersWithSpaces>68330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Care and Child Protection</dc:title>
  <dc:subject/>
  <dc:creator>Powell</dc:creator>
  <cp:keywords/>
  <cp:lastModifiedBy>Lucy Cross</cp:lastModifiedBy>
  <cp:revision>4</cp:revision>
  <cp:lastPrinted>2018-10-03T10:21:00Z</cp:lastPrinted>
  <dcterms:created xsi:type="dcterms:W3CDTF">2018-10-03T10:21:00Z</dcterms:created>
  <dcterms:modified xsi:type="dcterms:W3CDTF">2018-10-14T14:33:00Z</dcterms:modified>
</cp:coreProperties>
</file>